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590">
      <w:pPr>
        <w:pStyle w:val="1"/>
      </w:pPr>
      <w:r>
        <w:rPr>
          <w:rStyle w:val="a4"/>
        </w:rPr>
        <w:t>Постановление Губернатора Волгоградской области от 18 декабря 2014 г. N 253</w:t>
      </w:r>
      <w:r>
        <w:rPr>
          <w:rStyle w:val="a4"/>
        </w:rPr>
        <w:br/>
        <w:t>"Об установлении коэффициента индексации, применяемого при определении размера арендной платы за земельные</w:t>
      </w:r>
      <w:r>
        <w:rPr>
          <w:rStyle w:val="a4"/>
        </w:rPr>
        <w:t xml:space="preserve"> участки, государственная собственность на которые не разграничена, и земельные участки, находящиеся в собственности Волгоградской области"</w:t>
      </w:r>
    </w:p>
    <w:p w:rsidR="00000000" w:rsidRDefault="00074590"/>
    <w:p w:rsidR="00000000" w:rsidRDefault="00074590">
      <w:proofErr w:type="gramStart"/>
      <w:r>
        <w:t xml:space="preserve">Во исполнение </w:t>
      </w:r>
      <w:r>
        <w:rPr>
          <w:rStyle w:val="a4"/>
        </w:rPr>
        <w:t>абзаца третьего пункта 1.6</w:t>
      </w:r>
      <w:r>
        <w:t xml:space="preserve">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утвержденного </w:t>
      </w:r>
      <w:r>
        <w:rPr>
          <w:rStyle w:val="a4"/>
        </w:rPr>
        <w:t>постановлением</w:t>
      </w:r>
      <w:r>
        <w:t xml:space="preserve"> Админис</w:t>
      </w:r>
      <w:r>
        <w:t>трации Волгоградской области от 22 августа 2011 г.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</w:t>
      </w:r>
      <w:proofErr w:type="gramEnd"/>
      <w:r>
        <w:t xml:space="preserve"> Волгоградской области</w:t>
      </w:r>
      <w:r>
        <w:t>" постановляю:</w:t>
      </w:r>
    </w:p>
    <w:p w:rsidR="00000000" w:rsidRDefault="00074590">
      <w:bookmarkStart w:id="0" w:name="sub_1"/>
      <w:r>
        <w:t>1. Установить, что для всех категорий земель коэффициент индексации (Ки), применяемый при определении размера арендной платы за земельные участки, государственная собственность на которые не разграничена, и земельные участки, находящиес</w:t>
      </w:r>
      <w:r>
        <w:t>я в собственности Волгоградской области, на 2015 год составляет 1,25.</w:t>
      </w:r>
    </w:p>
    <w:p w:rsidR="00000000" w:rsidRDefault="00074590">
      <w:bookmarkStart w:id="1" w:name="sub_2"/>
      <w:bookmarkEnd w:id="0"/>
      <w:r>
        <w:t xml:space="preserve">2. Настоящее постановление вступает в силу через десять дней со дня его </w:t>
      </w:r>
      <w:r>
        <w:rPr>
          <w:rStyle w:val="a4"/>
        </w:rPr>
        <w:t>официального опубликования</w:t>
      </w:r>
      <w:r>
        <w:t>.</w:t>
      </w:r>
    </w:p>
    <w:bookmarkEnd w:id="1"/>
    <w:p w:rsidR="00000000" w:rsidRDefault="0007459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7459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74590" w:rsidRDefault="00074590">
            <w:pPr>
              <w:pStyle w:val="afff"/>
              <w:rPr>
                <w:rFonts w:eastAsiaTheme="minorEastAsia"/>
              </w:rPr>
            </w:pPr>
            <w:r w:rsidRPr="00074590">
              <w:rPr>
                <w:rFonts w:eastAsiaTheme="minorEastAsia"/>
              </w:rPr>
              <w:t>Губернатор 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74590" w:rsidRDefault="00074590">
            <w:pPr>
              <w:pStyle w:val="aff6"/>
              <w:jc w:val="right"/>
              <w:rPr>
                <w:rFonts w:eastAsiaTheme="minorEastAsia"/>
              </w:rPr>
            </w:pPr>
            <w:r w:rsidRPr="00074590">
              <w:rPr>
                <w:rFonts w:eastAsiaTheme="minorEastAsia"/>
              </w:rPr>
              <w:t>А</w:t>
            </w:r>
            <w:r w:rsidRPr="00074590">
              <w:rPr>
                <w:rFonts w:eastAsiaTheme="minorEastAsia"/>
              </w:rPr>
              <w:t>.И. Бочаров</w:t>
            </w:r>
          </w:p>
        </w:tc>
      </w:tr>
    </w:tbl>
    <w:p w:rsidR="00074590" w:rsidRDefault="00074590"/>
    <w:sectPr w:rsidR="0007459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034"/>
    <w:rsid w:val="00074590"/>
    <w:rsid w:val="001A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2014-12-30T06:13:00Z</dcterms:created>
  <dcterms:modified xsi:type="dcterms:W3CDTF">2014-12-30T06:13:00Z</dcterms:modified>
</cp:coreProperties>
</file>