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1B6">
      <w:pPr>
        <w:pStyle w:val="1"/>
      </w:pPr>
      <w:r>
        <w:rPr>
          <w:rStyle w:val="a4"/>
        </w:rPr>
        <w:t>Федеральный закон от 1 декабря 2014 г. N 404-ФЗ</w:t>
      </w:r>
      <w:r>
        <w:rPr>
          <w:rStyle w:val="a4"/>
        </w:rPr>
        <w:br/>
        <w:t>"О внесении изменений в Федеральный закон "О теплоснабжении"</w:t>
      </w:r>
    </w:p>
    <w:p w:rsidR="00000000" w:rsidRDefault="003A01B6"/>
    <w:p w:rsidR="00000000" w:rsidRDefault="003A01B6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18 ноября 2014 года</w:t>
      </w:r>
    </w:p>
    <w:p w:rsidR="00000000" w:rsidRDefault="003A01B6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26 ноября 2014 года</w:t>
      </w:r>
    </w:p>
    <w:p w:rsidR="00000000" w:rsidRDefault="003A01B6"/>
    <w:p w:rsidR="00000000" w:rsidRDefault="003A01B6">
      <w:pPr>
        <w:pStyle w:val="af2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3A01B6">
      <w:proofErr w:type="gramStart"/>
      <w:r>
        <w:t xml:space="preserve">Внести в </w:t>
      </w:r>
      <w:r>
        <w:rPr>
          <w:rStyle w:val="a4"/>
        </w:rPr>
        <w:t>Федеральный закон</w:t>
      </w:r>
      <w:r>
        <w:t xml:space="preserve"> от 27 июля 2010 года N 190-ФЗ "О теплоснабжении" (Собрание законодательства Российской Федерации, 2010, N 31, ст. 4159; 2011, N</w:t>
      </w:r>
      <w:r>
        <w:t> 23, ст. 3263; N 50, ст. 7359; 2012, N 53, ст. 7616, 7643; 2013, N 19, ст. 2330; 2014, N 30, ст. 4218; N 42, ст. 5615) следующие изменения:</w:t>
      </w:r>
      <w:proofErr w:type="gramEnd"/>
    </w:p>
    <w:p w:rsidR="00000000" w:rsidRDefault="003A01B6">
      <w:pPr>
        <w:pStyle w:val="afa"/>
        <w:rPr>
          <w:color w:val="000000"/>
          <w:sz w:val="16"/>
          <w:szCs w:val="16"/>
        </w:rPr>
      </w:pPr>
      <w:bookmarkStart w:id="1" w:name="sub_11"/>
      <w:r>
        <w:rPr>
          <w:color w:val="000000"/>
          <w:sz w:val="16"/>
          <w:szCs w:val="16"/>
        </w:rPr>
        <w:t>ГАРАНТ:</w:t>
      </w:r>
    </w:p>
    <w:p w:rsidR="00000000" w:rsidRDefault="003A01B6">
      <w:pPr>
        <w:pStyle w:val="afa"/>
      </w:pPr>
      <w:bookmarkStart w:id="2" w:name="sub_1285956140"/>
      <w:bookmarkEnd w:id="1"/>
      <w:r>
        <w:t xml:space="preserve">Пункт 1 статьи 1 настоящего Федерального закона </w:t>
      </w:r>
      <w:r>
        <w:rPr>
          <w:rStyle w:val="a4"/>
        </w:rPr>
        <w:t>вступает в си</w:t>
      </w:r>
      <w:r>
        <w:rPr>
          <w:rStyle w:val="a4"/>
        </w:rPr>
        <w:t>лу</w:t>
      </w:r>
      <w:r>
        <w:t xml:space="preserve"> по истечении девяноста дней после дня </w:t>
      </w:r>
      <w:r>
        <w:rPr>
          <w:rStyle w:val="a4"/>
        </w:rPr>
        <w:t>официального опубликования</w:t>
      </w:r>
      <w:r>
        <w:t xml:space="preserve"> настоящего Федерального закона</w:t>
      </w:r>
    </w:p>
    <w:bookmarkEnd w:id="2"/>
    <w:p w:rsidR="00000000" w:rsidRDefault="003A01B6">
      <w:r>
        <w:t xml:space="preserve">1) в </w:t>
      </w:r>
      <w:r>
        <w:rPr>
          <w:rStyle w:val="a4"/>
        </w:rPr>
        <w:t>статье 4</w:t>
      </w:r>
      <w:r>
        <w:t>:</w:t>
      </w:r>
    </w:p>
    <w:p w:rsidR="00000000" w:rsidRDefault="003A01B6">
      <w:bookmarkStart w:id="3" w:name="sub_111"/>
      <w:r>
        <w:t xml:space="preserve">а) </w:t>
      </w:r>
      <w:r>
        <w:rPr>
          <w:rStyle w:val="a4"/>
        </w:rPr>
        <w:t>часть 1</w:t>
      </w:r>
      <w:r>
        <w:t xml:space="preserve"> дополнить пунктом 15.2 следующего содержания:</w:t>
      </w:r>
    </w:p>
    <w:p w:rsidR="00000000" w:rsidRDefault="003A01B6">
      <w:bookmarkStart w:id="4" w:name="sub_4152"/>
      <w:bookmarkEnd w:id="3"/>
      <w:r>
        <w:t>"15.2) установление порядка расследования причин аварийных ситуаций при теплоснабжении</w:t>
      </w:r>
      <w:proofErr w:type="gramStart"/>
      <w:r>
        <w:t>;"</w:t>
      </w:r>
      <w:proofErr w:type="gramEnd"/>
      <w:r>
        <w:t>;</w:t>
      </w:r>
    </w:p>
    <w:p w:rsidR="00000000" w:rsidRDefault="003A01B6">
      <w:bookmarkStart w:id="5" w:name="sub_112"/>
      <w:bookmarkEnd w:id="4"/>
      <w:r>
        <w:t xml:space="preserve">б) </w:t>
      </w:r>
      <w:r>
        <w:rPr>
          <w:rStyle w:val="a4"/>
        </w:rPr>
        <w:t>пункт 3 части 2</w:t>
      </w:r>
      <w:r>
        <w:t xml:space="preserve"> признать утратившим силу;</w:t>
      </w:r>
    </w:p>
    <w:p w:rsidR="00000000" w:rsidRDefault="003A01B6">
      <w:bookmarkStart w:id="6" w:name="sub_12"/>
      <w:bookmarkEnd w:id="5"/>
      <w:r>
        <w:t xml:space="preserve">2) в </w:t>
      </w:r>
      <w:r>
        <w:rPr>
          <w:rStyle w:val="a4"/>
        </w:rPr>
        <w:t>статье 8</w:t>
      </w:r>
      <w:r>
        <w:t>:</w:t>
      </w:r>
    </w:p>
    <w:p w:rsidR="00000000" w:rsidRDefault="003A01B6">
      <w:bookmarkStart w:id="7" w:name="sub_121"/>
      <w:bookmarkEnd w:id="6"/>
      <w:r>
        <w:t xml:space="preserve">а) в </w:t>
      </w:r>
      <w:r>
        <w:rPr>
          <w:rStyle w:val="a4"/>
        </w:rPr>
        <w:t>наименовании</w:t>
      </w:r>
      <w:r>
        <w:t xml:space="preserve"> слова ", подлежащие регулированию" исключить;</w:t>
      </w:r>
    </w:p>
    <w:p w:rsidR="00000000" w:rsidRDefault="003A01B6">
      <w:bookmarkStart w:id="8" w:name="sub_122"/>
      <w:bookmarkEnd w:id="7"/>
      <w:r>
        <w:t xml:space="preserve">б) </w:t>
      </w:r>
      <w:r>
        <w:rPr>
          <w:rStyle w:val="a4"/>
        </w:rPr>
        <w:t>абзац первый части 1</w:t>
      </w:r>
      <w:r>
        <w:t xml:space="preserve"> после сло</w:t>
      </w:r>
      <w:r>
        <w:t>в "Регулированию подлежат" дополнить словами ", за исключением случаев, указанных в частях 2.1 - 2.3 настоящей статьи</w:t>
      </w:r>
      <w:proofErr w:type="gramStart"/>
      <w:r>
        <w:t>,"</w:t>
      </w:r>
      <w:proofErr w:type="gramEnd"/>
      <w:r>
        <w:t>;</w:t>
      </w:r>
    </w:p>
    <w:p w:rsidR="00000000" w:rsidRDefault="003A01B6">
      <w:bookmarkStart w:id="9" w:name="sub_123"/>
      <w:bookmarkEnd w:id="8"/>
      <w:r>
        <w:t>в) дополнить частью 2.1 следующего содержания:</w:t>
      </w:r>
    </w:p>
    <w:p w:rsidR="00000000" w:rsidRDefault="003A01B6">
      <w:bookmarkStart w:id="10" w:name="sub_821"/>
      <w:bookmarkEnd w:id="9"/>
      <w:r>
        <w:t xml:space="preserve">"2.1. </w:t>
      </w:r>
      <w:proofErr w:type="gramStart"/>
      <w:r>
        <w:t>Соглашением сторон договора теплоснабжения и (или) дог</w:t>
      </w:r>
      <w:r>
        <w:t>овора поставки 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основами ценообразования в сфере теплоснабжения и правилами ре</w:t>
      </w:r>
      <w:r>
        <w:t>гулирования цен (тарифов) в сфере теплоснабжения, утвержденными Правительством Российской Федерации, определяются следующие виды цен на товары в сфере теплоснабжения, за исключением тепловой</w:t>
      </w:r>
      <w:proofErr w:type="gramEnd"/>
      <w:r>
        <w:t xml:space="preserve"> энергии (мощности) и (или) теплоносителя, реализация которых необ</w:t>
      </w:r>
      <w:r>
        <w:t>ходима для оказания коммунальных услуг по отоплению и горячему водоснабжению населению и приравненным к нему категориям потребителей:</w:t>
      </w:r>
    </w:p>
    <w:p w:rsidR="00000000" w:rsidRDefault="003A01B6">
      <w:bookmarkStart w:id="11" w:name="sub_8211"/>
      <w:bookmarkEnd w:id="10"/>
      <w:r>
        <w:t xml:space="preserve">1) цены на тепловую энергию (мощность), производимую и (или) поставляемую с использованием теплоносителя в </w:t>
      </w:r>
      <w:r>
        <w:t>виде пара теплоснабжающими организациями потребителям, другим теплоснабжающим организациям;</w:t>
      </w:r>
    </w:p>
    <w:p w:rsidR="00000000" w:rsidRDefault="003A01B6">
      <w:bookmarkStart w:id="12" w:name="sub_8212"/>
      <w:bookmarkEnd w:id="11"/>
      <w:r>
        <w:t>2)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000000" w:rsidRDefault="003A01B6">
      <w:bookmarkStart w:id="13" w:name="sub_8213"/>
      <w:bookmarkEnd w:id="12"/>
      <w:proofErr w:type="gramStart"/>
      <w:r>
        <w:t>3) цены на тепловую энергию (мощность), теплоноситель, поставляемые теплоснабжающей организацией, владеющей на праве собственности или ином законном основании источником тепловой энергии, потребителю, теплопотребляющие установки которого технологически со</w:t>
      </w:r>
      <w:r>
        <w:t>единены с этим источником тепловой энергии непосредственно или через тепловую сеть, принадлежащую на праве собственности и (или) ином законном основании указанной теплоснабжающей организации или указанному потребителю, если такие теплопотребляющие установк</w:t>
      </w:r>
      <w:r>
        <w:t>и и такая тепловая сеть</w:t>
      </w:r>
      <w:proofErr w:type="gramEnd"/>
      <w:r>
        <w:t xml:space="preserve"> не имеют иного технологического соединения с системой теплоснабжения и к тепловым сетям указанного потребителя не присоединены теплопотребляющие </w:t>
      </w:r>
      <w:r>
        <w:lastRenderedPageBreak/>
        <w:t>установки иных потребителей</w:t>
      </w:r>
      <w:proofErr w:type="gramStart"/>
      <w:r>
        <w:t>.";</w:t>
      </w:r>
      <w:proofErr w:type="gramEnd"/>
    </w:p>
    <w:p w:rsidR="00000000" w:rsidRDefault="003A01B6">
      <w:bookmarkStart w:id="14" w:name="sub_124"/>
      <w:bookmarkEnd w:id="13"/>
      <w:r>
        <w:t>г) дополнить частью 2.2 следующего содерж</w:t>
      </w:r>
      <w:r>
        <w:t>ания:</w:t>
      </w:r>
    </w:p>
    <w:p w:rsidR="00000000" w:rsidRDefault="003A01B6">
      <w:bookmarkStart w:id="15" w:name="sub_822"/>
      <w:bookmarkEnd w:id="14"/>
      <w:r>
        <w:t>"2.2. С 1 января 2018 года цены, указанные в части 2.1 настоящей статьи,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</w:t>
      </w:r>
      <w:r>
        <w:t xml:space="preserve"> исключением случаев:</w:t>
      </w:r>
    </w:p>
    <w:p w:rsidR="00000000" w:rsidRDefault="003A01B6">
      <w:bookmarkStart w:id="16" w:name="sub_8221"/>
      <w:bookmarkEnd w:id="15"/>
      <w:r>
        <w:t>1) реализации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000000" w:rsidRDefault="003A01B6">
      <w:bookmarkStart w:id="17" w:name="sub_8222"/>
      <w:bookmarkEnd w:id="16"/>
      <w:r>
        <w:t>2) производства тепловой энергии (мощности), теплоносителя с использованием источника тепловой энергии, установленная мощность которого составляет менее десяти гигакалорий в час, и (или) осуществления поставки теплоснабжающей организацией потребителю тепл</w:t>
      </w:r>
      <w:r>
        <w:t>овой энергии в объеме менее пятидесяти тысяч гигакалорий за 2017 год</w:t>
      </w:r>
      <w:proofErr w:type="gramStart"/>
      <w:r>
        <w:t>.";</w:t>
      </w:r>
      <w:proofErr w:type="gramEnd"/>
    </w:p>
    <w:p w:rsidR="00000000" w:rsidRDefault="003A01B6">
      <w:bookmarkStart w:id="18" w:name="sub_125"/>
      <w:bookmarkEnd w:id="17"/>
      <w:r>
        <w:t>д) дополнить частью 2.3 следующего содержания:</w:t>
      </w:r>
    </w:p>
    <w:p w:rsidR="00000000" w:rsidRDefault="003A01B6">
      <w:bookmarkStart w:id="19" w:name="sub_823"/>
      <w:bookmarkEnd w:id="18"/>
      <w:r>
        <w:t>"2.3. В случае, указанном в пункте 2 части 2.2 настоящей статьи, цены не подлежат регулированию и определяют</w:t>
      </w:r>
      <w:r>
        <w:t>ся соглашением сторон договора теплоснабжения и (или) поставки тепловой энергии (мощности) и (или) теплоносителя с даты, определенной Правительством Российской Федерации</w:t>
      </w:r>
      <w:proofErr w:type="gramStart"/>
      <w:r>
        <w:t>.";</w:t>
      </w:r>
    </w:p>
    <w:p w:rsidR="00000000" w:rsidRDefault="003A01B6">
      <w:bookmarkStart w:id="20" w:name="sub_126"/>
      <w:bookmarkEnd w:id="19"/>
      <w:proofErr w:type="gramEnd"/>
      <w:r>
        <w:t>е) дополнить частью 3.1 следующего содержания:</w:t>
      </w:r>
    </w:p>
    <w:p w:rsidR="00000000" w:rsidRDefault="003A01B6">
      <w:bookmarkStart w:id="21" w:name="sub_831"/>
      <w:bookmarkEnd w:id="20"/>
      <w:r>
        <w:t>"3.1. Пр</w:t>
      </w:r>
      <w:r>
        <w:t>и установлении подлежащих регулированию цен (тарифов) на товары, услуги в сфере теплоснабжения не учитываются прибыль и убытки организации, осуществляющей регулируемые виды деятельности в сфере теплоснабжения, которые возникают в связи с производством и ре</w:t>
      </w:r>
      <w:r>
        <w:t>ализацией товаров, оказанием услуг в сфере теплоснабжения по ценам, определяемым соглашением сторон</w:t>
      </w:r>
      <w:proofErr w:type="gramStart"/>
      <w:r>
        <w:t>.";</w:t>
      </w:r>
    </w:p>
    <w:p w:rsidR="00000000" w:rsidRDefault="003A01B6">
      <w:bookmarkStart w:id="22" w:name="sub_127"/>
      <w:bookmarkEnd w:id="21"/>
      <w:proofErr w:type="gramEnd"/>
      <w:r>
        <w:t>ж) дополнить частью 3.2 следующего содержания:</w:t>
      </w:r>
    </w:p>
    <w:p w:rsidR="00000000" w:rsidRDefault="003A01B6">
      <w:bookmarkStart w:id="23" w:name="sub_832"/>
      <w:bookmarkEnd w:id="22"/>
      <w:r>
        <w:t>"3.2. В случае</w:t>
      </w:r>
      <w:proofErr w:type="gramStart"/>
      <w:r>
        <w:t>,</w:t>
      </w:r>
      <w:proofErr w:type="gramEnd"/>
      <w:r>
        <w:t xml:space="preserve"> если теплоснабжающей организацией заключены договоры теплоснабжения и (или) договоры поставки тепловой энергии (мощности) и (или) теплоносителя по ценам, определенным соглашением сторон, а также договоры теплоснабжения и (или) договоры пост</w:t>
      </w:r>
      <w:r>
        <w:t>авки тепловой энергии (мощности) и (или) теплоносителя по ценам (тарифам), подлежащим регулированию, при расчете тарифов в сфере теплоснабжения используются необходимая валовая выручка и объем таких товаров в размере, необходимом для обеспечения теплоснабж</w:t>
      </w:r>
      <w:r>
        <w:t>ения потребителей, осуществляемого в соответствии со всеми указанными договорами</w:t>
      </w:r>
      <w:proofErr w:type="gramStart"/>
      <w:r>
        <w:t>.";</w:t>
      </w:r>
      <w:proofErr w:type="gramEnd"/>
    </w:p>
    <w:p w:rsidR="00000000" w:rsidRDefault="003A01B6">
      <w:bookmarkStart w:id="24" w:name="sub_13"/>
      <w:bookmarkEnd w:id="23"/>
      <w:r>
        <w:t xml:space="preserve">3) </w:t>
      </w:r>
      <w:r>
        <w:rPr>
          <w:rStyle w:val="a4"/>
        </w:rPr>
        <w:t>часть 1 статьи 10</w:t>
      </w:r>
      <w:r>
        <w:t xml:space="preserve"> дополнить словами ", с учетом особенностей, указанных в частях 2.1 - 2.3 статьи 8 настоящего Федерал</w:t>
      </w:r>
      <w:r>
        <w:t>ьного закона";</w:t>
      </w:r>
    </w:p>
    <w:p w:rsidR="00000000" w:rsidRDefault="003A01B6">
      <w:bookmarkStart w:id="25" w:name="sub_14"/>
      <w:bookmarkEnd w:id="24"/>
      <w:r>
        <w:t xml:space="preserve">4) </w:t>
      </w:r>
      <w:r>
        <w:rPr>
          <w:rStyle w:val="a4"/>
        </w:rPr>
        <w:t>часть 4 статьи 13</w:t>
      </w:r>
      <w:r>
        <w:t xml:space="preserve"> после слов "теплоноситель по регулируемым ценам (тарифам)" дополнить словами "или по ценам, определяемым соглашением сторон договора, в случаях, предусмотренных настоящим</w:t>
      </w:r>
      <w:r>
        <w:t xml:space="preserve"> Федеральным законом</w:t>
      </w:r>
      <w:proofErr w:type="gramStart"/>
      <w:r>
        <w:t>,"</w:t>
      </w:r>
      <w:proofErr w:type="gramEnd"/>
      <w:r>
        <w:t>;</w:t>
      </w:r>
    </w:p>
    <w:p w:rsidR="00000000" w:rsidRDefault="003A01B6">
      <w:pPr>
        <w:pStyle w:val="afa"/>
        <w:rPr>
          <w:color w:val="000000"/>
          <w:sz w:val="16"/>
          <w:szCs w:val="16"/>
        </w:rPr>
      </w:pPr>
      <w:bookmarkStart w:id="26" w:name="sub_15"/>
      <w:bookmarkEnd w:id="25"/>
      <w:r>
        <w:rPr>
          <w:color w:val="000000"/>
          <w:sz w:val="16"/>
          <w:szCs w:val="16"/>
        </w:rPr>
        <w:t>ГАРАНТ:</w:t>
      </w:r>
    </w:p>
    <w:bookmarkEnd w:id="26"/>
    <w:p w:rsidR="00000000" w:rsidRDefault="003A01B6">
      <w:pPr>
        <w:pStyle w:val="afa"/>
      </w:pPr>
      <w:r>
        <w:t xml:space="preserve">Пункт 5 статьи 1 настоящего Федерального закона </w:t>
      </w:r>
      <w:r>
        <w:rPr>
          <w:rStyle w:val="a4"/>
        </w:rPr>
        <w:t>вступает в силу</w:t>
      </w:r>
      <w:r>
        <w:t xml:space="preserve"> по истечении девяноста дней после дня </w:t>
      </w:r>
      <w:r>
        <w:rPr>
          <w:rStyle w:val="a4"/>
        </w:rPr>
        <w:t>официального опубликования</w:t>
      </w:r>
      <w:r>
        <w:t xml:space="preserve"> настоящего Федера</w:t>
      </w:r>
      <w:r>
        <w:t>льного закона</w:t>
      </w:r>
    </w:p>
    <w:p w:rsidR="00000000" w:rsidRDefault="003A01B6">
      <w:r>
        <w:t xml:space="preserve">5) </w:t>
      </w:r>
      <w:r>
        <w:rPr>
          <w:rStyle w:val="a4"/>
        </w:rPr>
        <w:t>часть 2 статьи 20</w:t>
      </w:r>
      <w:r>
        <w:t xml:space="preserve"> после слов "Проверка готовности муниципальных образований к отопительному периоду" дополнить словами "и расследование причин аварийных ситуаций при теплоснабжении", слово "осуществляе</w:t>
      </w:r>
      <w:r>
        <w:t>тся" заменить словом "осуществляются", дополнить предложением следующего содержания: "Расследование причин аварийных ситуаций при теплоснабжении осуществляется в порядке, установленном Правительством Российской Федерации</w:t>
      </w:r>
      <w:proofErr w:type="gramStart"/>
      <w:r>
        <w:t>.";</w:t>
      </w:r>
    </w:p>
    <w:p w:rsidR="00000000" w:rsidRDefault="003A01B6">
      <w:bookmarkStart w:id="27" w:name="sub_16"/>
      <w:proofErr w:type="gramEnd"/>
      <w:r>
        <w:t xml:space="preserve">6) </w:t>
      </w:r>
      <w:r>
        <w:rPr>
          <w:rStyle w:val="a4"/>
        </w:rPr>
        <w:t>статью 29</w:t>
      </w:r>
      <w:r>
        <w:t xml:space="preserve"> дополнить частью 6.1 следующего содержания:</w:t>
      </w:r>
    </w:p>
    <w:p w:rsidR="00000000" w:rsidRDefault="003A01B6">
      <w:bookmarkStart w:id="28" w:name="sub_2961"/>
      <w:bookmarkEnd w:id="27"/>
      <w:r>
        <w:lastRenderedPageBreak/>
        <w:t xml:space="preserve">"6.1. </w:t>
      </w:r>
      <w:proofErr w:type="gramStart"/>
      <w:r>
        <w:t>Положения об условиях заключения долгосрочных договоров теплоснабжения, предусмотренные частями 9 и 10 статьи 10 настоящего Федерального закона, и предусмотренное часть</w:t>
      </w:r>
      <w:r>
        <w:t>ю 9 статьи 23 настоящего Федерального закона положение об условии применения цен, определенных соглашением сторон, не применяются к отношениям, возникающим в связи с заключением договоров теплоснабжения и (или) договоров поставки тепловой энергии (мощности</w:t>
      </w:r>
      <w:r>
        <w:t>) и (или) теплоносителя, определением и применением по соглашению</w:t>
      </w:r>
      <w:proofErr w:type="gramEnd"/>
      <w:r>
        <w:t xml:space="preserve"> сторон этих договоров цен на товары в сфере теплоснабжения, указанных в частях 2.1 - 2.3 статьи 8 настоящего Федерального закона</w:t>
      </w:r>
      <w:proofErr w:type="gramStart"/>
      <w:r>
        <w:t>.".</w:t>
      </w:r>
      <w:proofErr w:type="gramEnd"/>
    </w:p>
    <w:bookmarkEnd w:id="28"/>
    <w:p w:rsidR="00000000" w:rsidRDefault="003A01B6"/>
    <w:p w:rsidR="00000000" w:rsidRDefault="003A01B6">
      <w:pPr>
        <w:pStyle w:val="af2"/>
      </w:pPr>
      <w:bookmarkStart w:id="29" w:name="sub_2"/>
      <w:r>
        <w:rPr>
          <w:rStyle w:val="a3"/>
        </w:rPr>
        <w:t>Статья 2</w:t>
      </w:r>
    </w:p>
    <w:p w:rsidR="00000000" w:rsidRDefault="003A01B6">
      <w:bookmarkStart w:id="30" w:name="sub_21"/>
      <w:bookmarkEnd w:id="29"/>
      <w:r>
        <w:t>1. Настоящий Федеральный</w:t>
      </w:r>
      <w:r>
        <w:t xml:space="preserve"> закон вступает в силу с 1 января 2015 года, за исключением </w:t>
      </w:r>
      <w:r>
        <w:rPr>
          <w:rStyle w:val="a4"/>
        </w:rPr>
        <w:t>пунктов 1</w:t>
      </w:r>
      <w:r>
        <w:t xml:space="preserve"> и </w:t>
      </w:r>
      <w:r>
        <w:rPr>
          <w:rStyle w:val="a4"/>
        </w:rPr>
        <w:t>5 статьи 1</w:t>
      </w:r>
      <w:r>
        <w:t xml:space="preserve"> настоящего Федерального закона.</w:t>
      </w:r>
    </w:p>
    <w:p w:rsidR="00000000" w:rsidRDefault="003A01B6">
      <w:bookmarkStart w:id="31" w:name="sub_22"/>
      <w:bookmarkEnd w:id="30"/>
      <w:r>
        <w:t xml:space="preserve">2. </w:t>
      </w:r>
      <w:r>
        <w:rPr>
          <w:rStyle w:val="a4"/>
        </w:rPr>
        <w:t>Пункты 1</w:t>
      </w:r>
      <w:r>
        <w:t xml:space="preserve"> и </w:t>
      </w:r>
      <w:r>
        <w:rPr>
          <w:rStyle w:val="a4"/>
        </w:rPr>
        <w:t>5 статьи 1</w:t>
      </w:r>
      <w:r>
        <w:t xml:space="preserve"> настояще</w:t>
      </w:r>
      <w:r>
        <w:t xml:space="preserve">го Федерального закона вступают в силу по истечении девяноста дней после дня </w:t>
      </w:r>
      <w:r>
        <w:rPr>
          <w:rStyle w:val="a4"/>
        </w:rPr>
        <w:t>официального опубликования</w:t>
      </w:r>
      <w:r>
        <w:t xml:space="preserve"> настоящего Федерального закона.</w:t>
      </w:r>
    </w:p>
    <w:bookmarkEnd w:id="31"/>
    <w:p w:rsidR="00000000" w:rsidRDefault="003A01B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3A01B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1B6" w:rsidRDefault="003A01B6">
            <w:pPr>
              <w:pStyle w:val="afff"/>
              <w:rPr>
                <w:rFonts w:eastAsiaTheme="minorEastAsia"/>
              </w:rPr>
            </w:pPr>
            <w:r w:rsidRPr="003A01B6">
              <w:rPr>
                <w:rFonts w:eastAsiaTheme="minorEastAsia"/>
              </w:rPr>
              <w:t>Президент 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A01B6" w:rsidRDefault="003A01B6">
            <w:pPr>
              <w:pStyle w:val="aff6"/>
              <w:jc w:val="right"/>
              <w:rPr>
                <w:rFonts w:eastAsiaTheme="minorEastAsia"/>
              </w:rPr>
            </w:pPr>
            <w:r w:rsidRPr="003A01B6">
              <w:rPr>
                <w:rFonts w:eastAsiaTheme="minorEastAsia"/>
              </w:rPr>
              <w:t>В. Путин</w:t>
            </w:r>
          </w:p>
        </w:tc>
      </w:tr>
    </w:tbl>
    <w:p w:rsidR="00000000" w:rsidRDefault="003A01B6"/>
    <w:p w:rsidR="00000000" w:rsidRDefault="003A01B6">
      <w:pPr>
        <w:pStyle w:val="afff"/>
      </w:pPr>
      <w:r>
        <w:t>Москва, Кремль</w:t>
      </w:r>
    </w:p>
    <w:p w:rsidR="00000000" w:rsidRDefault="003A01B6">
      <w:pPr>
        <w:pStyle w:val="afff"/>
      </w:pPr>
      <w:r>
        <w:t>1 декабря 2014 года</w:t>
      </w:r>
    </w:p>
    <w:p w:rsidR="00000000" w:rsidRDefault="003A01B6">
      <w:pPr>
        <w:pStyle w:val="afff"/>
      </w:pPr>
      <w:r>
        <w:t>N 404-ФЗ</w:t>
      </w:r>
    </w:p>
    <w:p w:rsidR="003A01B6" w:rsidRDefault="003A01B6"/>
    <w:sectPr w:rsidR="003A01B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696"/>
    <w:rsid w:val="003A01B6"/>
    <w:rsid w:val="0080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6102</Characters>
  <Application>Microsoft Office Word</Application>
  <DocSecurity>0</DocSecurity>
  <Lines>50</Lines>
  <Paragraphs>14</Paragraphs>
  <ScaleCrop>false</ScaleCrop>
  <Company>НПП "Гарант-Сервис"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2014-12-08T06:21:00Z</dcterms:created>
  <dcterms:modified xsi:type="dcterms:W3CDTF">2014-12-08T06:21:00Z</dcterms:modified>
</cp:coreProperties>
</file>