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371D">
      <w:pPr>
        <w:pStyle w:val="1"/>
      </w:pPr>
      <w:r>
        <w:rPr>
          <w:rStyle w:val="a4"/>
        </w:rPr>
        <w:t>Постановление Арбитражного суда Московского округа от 11 ноября 2014 г. N Ф05-10468/14 по делу N А40-143286/2013</w:t>
      </w:r>
    </w:p>
    <w:p w:rsidR="00000000" w:rsidRDefault="004A371D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f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город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f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11 ноября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6"/>
              <w:jc w:val="right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Дело N А40-143286/13-35-1279</w:t>
            </w:r>
          </w:p>
        </w:tc>
      </w:tr>
    </w:tbl>
    <w:p w:rsidR="00000000" w:rsidRDefault="004A371D"/>
    <w:p w:rsidR="00000000" w:rsidRDefault="004A371D">
      <w:r>
        <w:t>Резолютивная часть постановления объявлена 05 ноября 2014 года.</w:t>
      </w:r>
    </w:p>
    <w:p w:rsidR="00000000" w:rsidRDefault="004A371D">
      <w:r>
        <w:t>Полный текст постановления изготовлен 11 ноября 2014 года.</w:t>
      </w:r>
    </w:p>
    <w:p w:rsidR="00000000" w:rsidRDefault="004A371D"/>
    <w:p w:rsidR="00000000" w:rsidRDefault="004A371D">
      <w:r>
        <w:t>Арбитражный суд Московского округа</w:t>
      </w:r>
    </w:p>
    <w:p w:rsidR="00000000" w:rsidRDefault="004A371D">
      <w:r>
        <w:t>в составе: председательствующего-судьи Дербенева А.А.</w:t>
      </w:r>
    </w:p>
    <w:p w:rsidR="00000000" w:rsidRDefault="004A371D">
      <w:r>
        <w:t>судей Волкова С.В., Чучуновой Н.С.</w:t>
      </w:r>
    </w:p>
    <w:p w:rsidR="00000000" w:rsidRDefault="004A371D">
      <w:r>
        <w:t>при учас</w:t>
      </w:r>
      <w:r>
        <w:t>тии в заседании:</w:t>
      </w:r>
    </w:p>
    <w:p w:rsidR="00000000" w:rsidRDefault="004A371D">
      <w:r>
        <w:t>от истца - ОАО "Росагролизинг" - Акиньшин К.П., доверенность от 24.06.2014 N 117/д;</w:t>
      </w:r>
    </w:p>
    <w:p w:rsidR="00000000" w:rsidRDefault="004A371D">
      <w:r>
        <w:t>от ответчика - ООО "Агро</w:t>
      </w:r>
      <w:proofErr w:type="gramStart"/>
      <w:r>
        <w:t xml:space="preserve"> С</w:t>
      </w:r>
      <w:proofErr w:type="gramEnd"/>
      <w:r>
        <w:t>+" - не явился, надлежаще извещен,</w:t>
      </w:r>
    </w:p>
    <w:p w:rsidR="00000000" w:rsidRDefault="004A371D">
      <w:r>
        <w:t>рассмотрев 05 ноября 2014 года в судебном заседании кассационную жалобу ООО "Агро</w:t>
      </w:r>
      <w:proofErr w:type="gramStart"/>
      <w:r>
        <w:t xml:space="preserve"> С</w:t>
      </w:r>
      <w:proofErr w:type="gramEnd"/>
      <w:r>
        <w:t>+"</w:t>
      </w:r>
    </w:p>
    <w:p w:rsidR="00000000" w:rsidRDefault="004A371D">
      <w:r>
        <w:t>на решен</w:t>
      </w:r>
      <w:r>
        <w:t>ие от 21 января 2014 года</w:t>
      </w:r>
    </w:p>
    <w:p w:rsidR="00000000" w:rsidRDefault="004A371D">
      <w:r>
        <w:t>Арбитражного суда города Москвы,</w:t>
      </w:r>
    </w:p>
    <w:p w:rsidR="00000000" w:rsidRDefault="004A371D">
      <w:proofErr w:type="gramStart"/>
      <w:r>
        <w:t>принятое</w:t>
      </w:r>
      <w:proofErr w:type="gramEnd"/>
      <w:r>
        <w:t xml:space="preserve"> судьей Панфиловой Г.Е.</w:t>
      </w:r>
    </w:p>
    <w:p w:rsidR="00000000" w:rsidRDefault="004A371D">
      <w:r>
        <w:t>на постановление от 11 июня 2014 года</w:t>
      </w:r>
    </w:p>
    <w:p w:rsidR="00000000" w:rsidRDefault="004A371D">
      <w:r>
        <w:t>Девятого арбитражного апелляционного суда,</w:t>
      </w:r>
    </w:p>
    <w:p w:rsidR="00000000" w:rsidRDefault="004A371D">
      <w:proofErr w:type="gramStart"/>
      <w:r>
        <w:t>принятое</w:t>
      </w:r>
      <w:proofErr w:type="gramEnd"/>
      <w:r>
        <w:t xml:space="preserve"> судьями Савенковым О.В., Левиной Т.Ю., Тихоновым А.П.</w:t>
      </w:r>
    </w:p>
    <w:p w:rsidR="00000000" w:rsidRDefault="004A371D">
      <w:r>
        <w:t>по иску ОАО "Росагролизинг" (ОГРН 1027700103210)</w:t>
      </w:r>
    </w:p>
    <w:p w:rsidR="00000000" w:rsidRDefault="004A371D">
      <w:r>
        <w:t>к ООО "Агро</w:t>
      </w:r>
      <w:proofErr w:type="gramStart"/>
      <w:r>
        <w:t xml:space="preserve"> С</w:t>
      </w:r>
      <w:proofErr w:type="gramEnd"/>
      <w:r>
        <w:t>+" (ИНН 2221055234, ОГРН 103220184694)</w:t>
      </w:r>
    </w:p>
    <w:p w:rsidR="00000000" w:rsidRDefault="004A371D">
      <w:r>
        <w:t>об изъятии предмета лизинга,</w:t>
      </w:r>
    </w:p>
    <w:p w:rsidR="00000000" w:rsidRDefault="004A371D">
      <w:pPr>
        <w:ind w:firstLine="698"/>
        <w:jc w:val="center"/>
      </w:pPr>
      <w:r>
        <w:t>УСТАНОВИЛ:</w:t>
      </w:r>
    </w:p>
    <w:p w:rsidR="00000000" w:rsidRDefault="004A371D">
      <w:r>
        <w:t>Открытое акционерное общество "Росагролизинг" (далее по тексту также - ОАО "Росагролизинг", лизингодатель, истец) п</w:t>
      </w:r>
      <w:r>
        <w:t>редъявило иск в Арбитражный суд города Москвы к обществу с ограниченной ответственностью "Агро-С+" (далее по тексту также - ООО "Агро-С+", лизингополучатель, ответчик) об изъятии предмета лизинга, переданного по договору лизинга N 2009/АКМ-7966 от 30.06.20</w:t>
      </w:r>
      <w:r>
        <w:t>09.</w:t>
      </w:r>
    </w:p>
    <w:p w:rsidR="00000000" w:rsidRDefault="004A371D">
      <w:r>
        <w:rPr>
          <w:rStyle w:val="a4"/>
        </w:rPr>
        <w:t>Решением</w:t>
      </w:r>
      <w:r>
        <w:t xml:space="preserve"> Арбитражного суда города Москвы от 21 января 2014 года иск удовлетворен полностью.</w:t>
      </w:r>
    </w:p>
    <w:p w:rsidR="00000000" w:rsidRDefault="004A371D">
      <w:r>
        <w:t>Не согласившись с принятым по делу решением суда первой инстанции, ответчик подал апелляционную жалобу в</w:t>
      </w:r>
      <w:proofErr w:type="gramStart"/>
      <w:r>
        <w:t xml:space="preserve"> Д</w:t>
      </w:r>
      <w:proofErr w:type="gramEnd"/>
      <w:r>
        <w:t>евятый арбитражный</w:t>
      </w:r>
      <w:r>
        <w:t xml:space="preserve"> апелляционный суд.</w:t>
      </w:r>
    </w:p>
    <w:p w:rsidR="00000000" w:rsidRDefault="004A371D">
      <w:r>
        <w:t>Определением от 15 мая 2014 года</w:t>
      </w:r>
      <w:proofErr w:type="gramStart"/>
      <w:r>
        <w:t xml:space="preserve"> Д</w:t>
      </w:r>
      <w:proofErr w:type="gramEnd"/>
      <w:r>
        <w:t>евятый арбитражный апелляционный суд перешел к рассмотрению дела по правилам суда первой инстанции.</w:t>
      </w:r>
    </w:p>
    <w:p w:rsidR="00000000" w:rsidRDefault="004A371D"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евятого арбитражного апелляционного суда от 11 июн</w:t>
      </w:r>
      <w:r>
        <w:t xml:space="preserve">я 2014 года </w:t>
      </w:r>
      <w:r>
        <w:rPr>
          <w:rStyle w:val="a4"/>
        </w:rPr>
        <w:t>решение</w:t>
      </w:r>
      <w:r>
        <w:t xml:space="preserve"> Арбитражного суда города Москвы от 21 января 2014 года отменено; иск удовлетворен полностью; присуждено изъять у ООО "Агро-С+" и передать ОАО "Росагролизинг" предмет лизинга, переданный по договору ли</w:t>
      </w:r>
      <w:r>
        <w:t>зинга N 2009/АКМ-7966 от 30.06.2009,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500"/>
        <w:gridCol w:w="3600"/>
      </w:tblGrid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 xml:space="preserve">N </w:t>
            </w:r>
            <w:proofErr w:type="gramStart"/>
            <w:r w:rsidRPr="004A371D">
              <w:rPr>
                <w:rFonts w:eastAsiaTheme="minorEastAsia"/>
              </w:rPr>
              <w:t>п</w:t>
            </w:r>
            <w:proofErr w:type="gramEnd"/>
            <w:r w:rsidRPr="004A371D">
              <w:rPr>
                <w:rFonts w:eastAsiaTheme="minorEastAsia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Заводской номер (VIN)</w:t>
            </w:r>
          </w:p>
        </w:tc>
      </w:tr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Почвообрабатывающая посевная машина Обь-4-ЗТ 950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950</w:t>
            </w:r>
          </w:p>
        </w:tc>
      </w:tr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Почвообрабатывающая посевная машина Обь-4-ЗТ 953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953</w:t>
            </w:r>
          </w:p>
        </w:tc>
      </w:tr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Почвообрабатывающая посевная машина Обь-4-ЗТ 952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371D" w:rsidRDefault="004A371D">
            <w:pPr>
              <w:pStyle w:val="aff6"/>
              <w:jc w:val="center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952</w:t>
            </w:r>
          </w:p>
        </w:tc>
      </w:tr>
    </w:tbl>
    <w:p w:rsidR="00000000" w:rsidRDefault="004A371D">
      <w:r>
        <w:t>Кроме того, суд взыскал с ООО "Агро-С+" в пользу ОАО "Росагролизинг" судебные расходы по уплате государственной пошлины по иску в размере 4.000 руб.</w:t>
      </w:r>
    </w:p>
    <w:p w:rsidR="00000000" w:rsidRDefault="004A371D">
      <w:r>
        <w:t>Полагая исковые требования подлежащими удовлетворению</w:t>
      </w:r>
      <w:r>
        <w:t xml:space="preserve">, суд исходил из того, что ответчик надлежащим образом не исполнил обязательство по уплате лизинговых платежей; договор </w:t>
      </w:r>
      <w:proofErr w:type="gramStart"/>
      <w:r>
        <w:t>лизинга</w:t>
      </w:r>
      <w:proofErr w:type="gramEnd"/>
      <w:r>
        <w:t xml:space="preserve"> расторгнут вследствие отказа лизингодателя от его исполнения в связи с нарушением ответчиком его обязательств по уплате лизингов</w:t>
      </w:r>
      <w:r>
        <w:t>ых платежей; после прекращения договора у лизингополучателя имеется обязанность возвратить предмет лизинга лизингодателю в том состоянии, в котором он его получил.</w:t>
      </w:r>
    </w:p>
    <w:p w:rsidR="00000000" w:rsidRDefault="004A371D">
      <w:r>
        <w:t>Не согласившись с принятыми по делу судебными актами, ответчик - ООО "Агро-С+" подал в Арбит</w:t>
      </w:r>
      <w:r>
        <w:t xml:space="preserve">ражный суд Московского округа кассационную жалобу, в которой просит </w:t>
      </w:r>
      <w:r>
        <w:rPr>
          <w:rStyle w:val="a4"/>
        </w:rPr>
        <w:t>решение</w:t>
      </w:r>
      <w:r>
        <w:t xml:space="preserve"> Арбитражного суда города Москвы от 21 января 2014 года и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 xml:space="preserve">евятого арбитражного апелляционного </w:t>
      </w:r>
      <w:r>
        <w:t>суда от 11 июня 2014 года отменить и принять по делу новый судебный акт об отказе в удовлетворении исковых требований.</w:t>
      </w:r>
    </w:p>
    <w:p w:rsidR="00000000" w:rsidRDefault="004A371D">
      <w:r>
        <w:t xml:space="preserve">Как указывает заявитель кассационной жалобы, суд апелляционной инстанции не учел, что в соответствии с договором лизинга уведомление ОАО "Росагролизинг" о досрочном расторжении договора должно было быть подписано уполномоченным лицом и отправлено нарочным </w:t>
      </w:r>
      <w:r>
        <w:t>под расписку, заказной почтой или телеграммой. Также заявитель кассационной жалобы указывает на то, что предметы лизинга с согласия истца были переданы в сублизинг иному лицу, в силу чего решение суда первой инстанции неисполнимо.</w:t>
      </w:r>
    </w:p>
    <w:p w:rsidR="00000000" w:rsidRDefault="004A371D">
      <w:r>
        <w:t>Надлежаще извещенный отве</w:t>
      </w:r>
      <w:r>
        <w:t xml:space="preserve">тчик в судебное заседание не явился, в </w:t>
      </w:r>
      <w:proofErr w:type="gramStart"/>
      <w:r>
        <w:t>связи</w:t>
      </w:r>
      <w:proofErr w:type="gramEnd"/>
      <w:r>
        <w:t xml:space="preserve"> с чем суд в порядке </w:t>
      </w:r>
      <w:r>
        <w:rPr>
          <w:rStyle w:val="a4"/>
        </w:rPr>
        <w:t>части 3 статьи 284</w:t>
      </w:r>
      <w:r>
        <w:t xml:space="preserve"> Арбитражного процессуального кодекса Российской Федерации рассматривает дело в его отсутствие.</w:t>
      </w:r>
    </w:p>
    <w:p w:rsidR="00000000" w:rsidRDefault="004A371D">
      <w:r>
        <w:t>Отзыв на кассационную жалобу ответчик</w:t>
      </w:r>
      <w:r>
        <w:t xml:space="preserve">а в порядке </w:t>
      </w:r>
      <w:r>
        <w:rPr>
          <w:rStyle w:val="a4"/>
        </w:rPr>
        <w:t>статьи 279</w:t>
      </w:r>
      <w:r>
        <w:t xml:space="preserve"> Арбитражного процессуального кодекса Российской Федерации истец не представил.</w:t>
      </w:r>
    </w:p>
    <w:p w:rsidR="00000000" w:rsidRDefault="004A371D">
      <w:r>
        <w:t>В судебном заседании арбитражного суда кассационной инстанции истец - ОАО "Росагролизинг" в лице своего представител</w:t>
      </w:r>
      <w:r>
        <w:t>я возражал относительно удовлетворения кассационной жалобы, полагая обжалуемые судебные акты законными и обоснованными.</w:t>
      </w:r>
    </w:p>
    <w:p w:rsidR="00000000" w:rsidRDefault="004A371D">
      <w:r>
        <w:t xml:space="preserve">В соответствии с </w:t>
      </w:r>
      <w:r>
        <w:rPr>
          <w:rStyle w:val="a4"/>
        </w:rPr>
        <w:t>частью 1 статьи 286</w:t>
      </w:r>
      <w:r>
        <w:t xml:space="preserve"> Арбитражного процессуального кодекса Российской Федерации а</w:t>
      </w:r>
      <w:r>
        <w:t>рбитражный суд кассационной инстанции проверяет законность судебных актов, исходя из доводов, содержащихся в кассационной жалобе.</w:t>
      </w:r>
    </w:p>
    <w:p w:rsidR="00000000" w:rsidRDefault="004A371D">
      <w:proofErr w:type="gramStart"/>
      <w:r>
        <w:t>Суд кассационной инстанции, изучив материалы дела, обсудив доводы кассационной жалобы, заслушав явившихся в судебное заседание</w:t>
      </w:r>
      <w:r>
        <w:t xml:space="preserve"> лиц, участвующих в деле, и, проверив в порядке </w:t>
      </w:r>
      <w:r>
        <w:rPr>
          <w:rStyle w:val="a4"/>
        </w:rPr>
        <w:t>статей 284</w:t>
      </w:r>
      <w:r>
        <w:t xml:space="preserve">, </w:t>
      </w:r>
      <w:r>
        <w:rPr>
          <w:rStyle w:val="a4"/>
        </w:rPr>
        <w:t>286</w:t>
      </w:r>
      <w:r>
        <w:t xml:space="preserve"> Арбитражного процессуального кодекса Российской Федерации правильность применения арбитражными судами первой и апелл</w:t>
      </w:r>
      <w:r>
        <w:t>яционной инстанций норм материального и процессуального права, а также соответствие выводов, содержащихся в обжалуемых решении и постановлении, установленным по делу фактическим обстоятельствам и</w:t>
      </w:r>
      <w:proofErr w:type="gramEnd"/>
      <w:r>
        <w:t xml:space="preserve"> имеющимся в деле доказательствам, не находит оснований для о</w:t>
      </w:r>
      <w:r>
        <w:t>тмены или изменения судебных актов ввиду следующего.</w:t>
      </w:r>
    </w:p>
    <w:p w:rsidR="00000000" w:rsidRDefault="004A371D">
      <w:bookmarkStart w:id="0" w:name="sub_20005"/>
      <w:r>
        <w:t>Судом установлено, что между истцом (лизингодатель) и ответчиком (лизингополучатель) заключен договор финансовой аренды (лизинга) N 2009/АКМ-7966 от 30.06.2009 (далее по тексту также - договор л</w:t>
      </w:r>
      <w:r>
        <w:t xml:space="preserve">изинга), согласно которому лизингодатель обязался приобрести в собственность и предоставить лизингополучателю во владение имущество в соответствии со спецификацией </w:t>
      </w:r>
      <w:r>
        <w:lastRenderedPageBreak/>
        <w:t>(приложение N 1 к договору).</w:t>
      </w:r>
    </w:p>
    <w:bookmarkEnd w:id="0"/>
    <w:p w:rsidR="00000000" w:rsidRDefault="004A371D">
      <w:r>
        <w:t>Предмет лизинга передан лизингодателем лизингополучате</w:t>
      </w:r>
      <w:r>
        <w:t>лю, последним претензии по полученному имуществу не заявлены.</w:t>
      </w:r>
    </w:p>
    <w:p w:rsidR="00000000" w:rsidRDefault="004A371D">
      <w:r>
        <w:t xml:space="preserve">В соответствии со </w:t>
      </w:r>
      <w:r>
        <w:rPr>
          <w:rStyle w:val="a4"/>
        </w:rPr>
        <w:t>статьей 625</w:t>
      </w:r>
      <w:r>
        <w:t xml:space="preserve"> Гражданского кодекса Российской Федерации к отдельным видам договора аренды и договорам аренды отдельных видов имущества (прок</w:t>
      </w:r>
      <w:r>
        <w:t xml:space="preserve">ат, аренда транспортных средств, аренда зданий и сооружений, аренда предприятий, финансовая аренда) положения, предусмотренные параграфом 1 главы 34 "Аренда", применяются, если иное не установлено правилами названного </w:t>
      </w:r>
      <w:r>
        <w:rPr>
          <w:rStyle w:val="a4"/>
        </w:rPr>
        <w:t>Кодек</w:t>
      </w:r>
      <w:r>
        <w:rPr>
          <w:rStyle w:val="a4"/>
        </w:rPr>
        <w:t>са</w:t>
      </w:r>
      <w:r>
        <w:t xml:space="preserve"> об этих договорах.</w:t>
      </w:r>
    </w:p>
    <w:p w:rsidR="00000000" w:rsidRDefault="004A371D">
      <w:r>
        <w:t xml:space="preserve">Согласно </w:t>
      </w:r>
      <w:r>
        <w:rPr>
          <w:rStyle w:val="a4"/>
        </w:rPr>
        <w:t>пункту 1 статьи 614</w:t>
      </w:r>
      <w:r>
        <w:t xml:space="preserve">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</w:t>
      </w:r>
      <w:r>
        <w:t xml:space="preserve"> арендной платы определяются договором аренды.</w:t>
      </w:r>
    </w:p>
    <w:p w:rsidR="00000000" w:rsidRDefault="004A371D">
      <w:r>
        <w:rPr>
          <w:rStyle w:val="a4"/>
        </w:rPr>
        <w:t>Федеральным законом</w:t>
      </w:r>
      <w:r>
        <w:t xml:space="preserve"> от 29.10.1998 N 164-ФЗ "О финансовой аренде (лизинге)" (далее по тексту также - </w:t>
      </w:r>
      <w:r>
        <w:rPr>
          <w:rStyle w:val="a4"/>
        </w:rPr>
        <w:t>Закон</w:t>
      </w:r>
      <w:r>
        <w:t xml:space="preserve"> о лизинге) установлено, что по </w:t>
      </w:r>
      <w:r>
        <w:t>договору лизинга лизингополучатель обязуется принять предмет лизинга в порядке, предусмотренном указанным договором лизинга; выплатить лизингодателю лизинговые платежи в порядке и в сроки, которые предусмотрены договором лизинга.</w:t>
      </w:r>
    </w:p>
    <w:p w:rsidR="00000000" w:rsidRDefault="004A371D">
      <w:r>
        <w:t>Платежи по договору лизинг</w:t>
      </w:r>
      <w:r>
        <w:t>а предусмотрены разделом 3 договора; приложениями к договору: N 2 - график осуществления лизинговых платежей по договору лизинга; N 3 - порядок начисления лизинговых платежей по договору лизинга.</w:t>
      </w:r>
    </w:p>
    <w:p w:rsidR="00000000" w:rsidRDefault="004A371D">
      <w:r>
        <w:t>Суд установил, что ответчик надлежащим образом не исполнял о</w:t>
      </w:r>
      <w:r>
        <w:t>бязательства по уплате лизинговых платежей.</w:t>
      </w:r>
    </w:p>
    <w:p w:rsidR="00000000" w:rsidRDefault="004A371D">
      <w:r>
        <w:t xml:space="preserve">В соответствии с </w:t>
      </w:r>
      <w:r>
        <w:rPr>
          <w:rStyle w:val="a4"/>
        </w:rPr>
        <w:t>пунктом 2 статьи 13</w:t>
      </w:r>
      <w:r>
        <w:t xml:space="preserve"> Закона о лизинге лизингодатель вправе потребовать досрочного расторжения договора лизинга и возврата в разумный срок лизингополучателем </w:t>
      </w:r>
      <w:r>
        <w:t>имущества в случаях, предусмотренных законодательством Российской Федерации, настоящим Федеральным законом и договором лизинга.</w:t>
      </w:r>
    </w:p>
    <w:p w:rsidR="00000000" w:rsidRDefault="004A371D">
      <w:r>
        <w:t xml:space="preserve">Согласно </w:t>
      </w:r>
      <w:r>
        <w:rPr>
          <w:rStyle w:val="a4"/>
        </w:rPr>
        <w:t>пункту 3 статьи 450</w:t>
      </w:r>
      <w:r>
        <w:t xml:space="preserve"> Гражданского кодекса Российской Федерации в случае одностор</w:t>
      </w:r>
      <w:r>
        <w:t>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000000" w:rsidRDefault="004A371D">
      <w:r>
        <w:t>Пунктом 6.2 договора лизинга предусмотрено право лизингодателя на однос</w:t>
      </w:r>
      <w:r>
        <w:t>торонний отказ от исполнения договора лизинга в случае ненадлежащего исполнения лизингополучателем обязательства по уплате лизинговых платежей (неоплата в полном объеме в течение 30 календарных дней, считая с даты, указанной в графике лизинговых платежей).</w:t>
      </w:r>
    </w:p>
    <w:p w:rsidR="00000000" w:rsidRDefault="004A371D">
      <w:r>
        <w:t>Вопреки доводам кассационной жалобы, суд апелляционной инстанции установил, что уведомлением N 06/12105 от 06.07.2012 истец заявил об одностороннем отказе от исполнения договора лизинга и возврате предмета лизинга.</w:t>
      </w:r>
    </w:p>
    <w:p w:rsidR="00000000" w:rsidRDefault="004A371D">
      <w:r>
        <w:t>Таким образом, договор лизинга правомерн</w:t>
      </w:r>
      <w:r>
        <w:t xml:space="preserve">о, в соответствии с </w:t>
      </w:r>
      <w:r>
        <w:rPr>
          <w:rStyle w:val="a4"/>
        </w:rPr>
        <w:t>пунктом 3 статьи 450</w:t>
      </w:r>
      <w:r>
        <w:t xml:space="preserve"> Гражданского кодекса Российской Федерации, условиями договора лизинга признан судом расторгнутым.</w:t>
      </w:r>
    </w:p>
    <w:p w:rsidR="00000000" w:rsidRDefault="004A371D">
      <w:r>
        <w:t xml:space="preserve">В соответствии со </w:t>
      </w:r>
      <w:r>
        <w:rPr>
          <w:rStyle w:val="a4"/>
        </w:rPr>
        <w:t>статьей 622</w:t>
      </w:r>
      <w:r>
        <w:t xml:space="preserve"> Гражданск</w:t>
      </w:r>
      <w:r>
        <w:t xml:space="preserve">ого кодекса Российской Федерации, </w:t>
      </w:r>
      <w:r>
        <w:rPr>
          <w:rStyle w:val="a4"/>
        </w:rPr>
        <w:t>пунктом 4 статьи 17</w:t>
      </w:r>
      <w:r>
        <w:t xml:space="preserve"> Закона о лизинге при прекращении договора аренды арендатор обязан вернуть арендодателю имущество в том состоянии, в котором он его получил, с учетом нормального из</w:t>
      </w:r>
      <w:r>
        <w:t>носа или в состоянии, обусловленном договором.</w:t>
      </w:r>
    </w:p>
    <w:p w:rsidR="00000000" w:rsidRDefault="004A371D">
      <w:r>
        <w:t>Таким образом, поскольку договор лизинга прекращен, у ответчика как лизингополучателя имеется обязанность возвратить лизингодателю предмет лизинга, требование о возврате предмета лизинга является обоснованным.</w:t>
      </w:r>
    </w:p>
    <w:p w:rsidR="00000000" w:rsidRDefault="004A371D">
      <w:r>
        <w:t xml:space="preserve">Кассационная коллегия отклоняет довод заявителя кассационной жалобы о том, </w:t>
      </w:r>
      <w:r>
        <w:lastRenderedPageBreak/>
        <w:t>что предметы лизинга находятся в сублизинге иного лица, ввиду следующего.</w:t>
      </w:r>
    </w:p>
    <w:p w:rsidR="00000000" w:rsidRDefault="004A371D">
      <w:r>
        <w:t>Настоящий иск о возврате имущества, переданного лизингополучателю лизингодателем в лизинг, не является ист</w:t>
      </w:r>
      <w:r>
        <w:t xml:space="preserve">ребованием имущества в порядке </w:t>
      </w:r>
      <w:r>
        <w:rPr>
          <w:rStyle w:val="a4"/>
        </w:rPr>
        <w:t>статей 301</w:t>
      </w:r>
      <w:r>
        <w:t xml:space="preserve">, </w:t>
      </w:r>
      <w:r>
        <w:rPr>
          <w:rStyle w:val="a4"/>
        </w:rPr>
        <w:t>302</w:t>
      </w:r>
      <w:r>
        <w:t xml:space="preserve"> Гражданского кодекса Российской Федерации, при котором истцу необходимо доказывать факт владения ответчиком спорным имуществом.</w:t>
      </w:r>
    </w:p>
    <w:p w:rsidR="00000000" w:rsidRDefault="004A371D">
      <w:r>
        <w:t>В дан</w:t>
      </w:r>
      <w:r>
        <w:t xml:space="preserve">ном случае обязанность возврата переданного лизингодателем лизингополучателю предмета лизинга при прекращении договора лизинга возникает из </w:t>
      </w:r>
      <w:r>
        <w:rPr>
          <w:rStyle w:val="a4"/>
        </w:rPr>
        <w:t>статьи 622</w:t>
      </w:r>
      <w:r>
        <w:t xml:space="preserve"> Гражданского кодекса Российской Федерации, </w:t>
      </w:r>
      <w:r>
        <w:rPr>
          <w:rStyle w:val="a4"/>
        </w:rPr>
        <w:t>пункта 4 статьи 17</w:t>
      </w:r>
      <w:r>
        <w:t xml:space="preserve"> Закона о лизинге.</w:t>
      </w:r>
    </w:p>
    <w:p w:rsidR="00000000" w:rsidRDefault="004A371D">
      <w:r>
        <w:t>Иных доводов о несогласии с принятым по делу судебным актом суда апелляционной инстанции кассационная жалоба не содержит.</w:t>
      </w:r>
    </w:p>
    <w:p w:rsidR="00000000" w:rsidRDefault="004A371D">
      <w:r>
        <w:t>Исходя из изложенного, судом апелляционной инстанции полно и всесторонне исследова</w:t>
      </w:r>
      <w:r>
        <w:t>ны обстоятельства дела, правильно применены нормы материального права.</w:t>
      </w:r>
    </w:p>
    <w:p w:rsidR="00000000" w:rsidRDefault="004A371D">
      <w:r>
        <w:t>Нарушений норм процессуального права, являющихся безусловным основанием для отмены судебного акта, арбитражным судом апелляционной инстанции при вынесении обжалуемого судебного акта, не</w:t>
      </w:r>
      <w:r>
        <w:t xml:space="preserve"> допущено.</w:t>
      </w:r>
    </w:p>
    <w:p w:rsidR="00000000" w:rsidRDefault="004A371D">
      <w:r>
        <w:t xml:space="preserve">На основании изложенного, кассационная коллегия приходит к выводу о том, что оснований, установленных </w:t>
      </w:r>
      <w:r>
        <w:rPr>
          <w:rStyle w:val="a4"/>
        </w:rPr>
        <w:t>статьей 288</w:t>
      </w:r>
      <w:r>
        <w:t xml:space="preserve"> Арбитражного процессуального кодекса Российской Федерации для </w:t>
      </w:r>
      <w:proofErr w:type="gramStart"/>
      <w:r>
        <w:t>отмены</w:t>
      </w:r>
      <w:proofErr w:type="gramEnd"/>
      <w:r>
        <w:t xml:space="preserve"> обжалуемого в кассационн</w:t>
      </w:r>
      <w:r>
        <w:t xml:space="preserve">ом порядке постановления суда апелляционной инстанции (несоответствие выводов суда, содержащихся в постановлении, фактическим обстоятельствам дела, установленным арбитражным судом апелляционной инстанции, и имеющимся в деле доказательствам, нарушение либо </w:t>
      </w:r>
      <w:r>
        <w:t xml:space="preserve">неправильное применение норм материального права или норм процессуального права) не имеется, в </w:t>
      </w:r>
      <w:proofErr w:type="gramStart"/>
      <w:r>
        <w:t>связи</w:t>
      </w:r>
      <w:proofErr w:type="gramEnd"/>
      <w:r>
        <w:t xml:space="preserve"> с чем кассационная жалоба удовлетворению не подлежит.</w:t>
      </w:r>
    </w:p>
    <w:p w:rsidR="00000000" w:rsidRDefault="004A371D">
      <w:r>
        <w:t xml:space="preserve">Руководствуясь </w:t>
      </w:r>
      <w:r>
        <w:rPr>
          <w:rStyle w:val="a4"/>
        </w:rPr>
        <w:t>статьями 284-289</w:t>
      </w:r>
      <w:r>
        <w:t xml:space="preserve"> Арбитражного процессуального ко</w:t>
      </w:r>
      <w:r>
        <w:t>декса Российской Федерации, суд</w:t>
      </w:r>
    </w:p>
    <w:p w:rsidR="00000000" w:rsidRDefault="004A371D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4A371D"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евятого арбитражного апелляционного суда от 11 июня 2014 года по делу N А40-143286/13-35-1279,- оставить без изменения, а кассационную жалобу ООО "Агро С+" - без удовлетворения.</w:t>
      </w:r>
    </w:p>
    <w:p w:rsidR="00000000" w:rsidRDefault="004A371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f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6"/>
              <w:jc w:val="right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А.А. Дербенев</w:t>
            </w:r>
          </w:p>
        </w:tc>
      </w:tr>
    </w:tbl>
    <w:p w:rsidR="00000000" w:rsidRDefault="004A371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A371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f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371D" w:rsidRDefault="004A371D">
            <w:pPr>
              <w:pStyle w:val="aff6"/>
              <w:jc w:val="right"/>
              <w:rPr>
                <w:rFonts w:eastAsiaTheme="minorEastAsia"/>
              </w:rPr>
            </w:pPr>
            <w:r w:rsidRPr="004A371D">
              <w:rPr>
                <w:rFonts w:eastAsiaTheme="minorEastAsia"/>
              </w:rPr>
              <w:t>С.В. Волков</w:t>
            </w:r>
            <w:r w:rsidRPr="004A371D">
              <w:rPr>
                <w:rFonts w:eastAsiaTheme="minorEastAsia"/>
              </w:rPr>
              <w:br/>
              <w:t>Н.С. Чучунова</w:t>
            </w:r>
          </w:p>
        </w:tc>
      </w:tr>
    </w:tbl>
    <w:p w:rsidR="004A371D" w:rsidRDefault="004A371D"/>
    <w:sectPr w:rsidR="004A371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D8"/>
    <w:rsid w:val="000F6CD8"/>
    <w:rsid w:val="004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9415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2014-12-23T06:10:00Z</dcterms:created>
  <dcterms:modified xsi:type="dcterms:W3CDTF">2014-12-23T06:10:00Z</dcterms:modified>
</cp:coreProperties>
</file>