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79E">
      <w:pPr>
        <w:pStyle w:val="1"/>
      </w:pPr>
      <w:r>
        <w:rPr>
          <w:rStyle w:val="a4"/>
          <w:b/>
          <w:bCs/>
        </w:rPr>
        <w:t>Определение СК по административным делам Верховного Суда РФ от 28 января 2015 г. N 55-АПГ14-16</w:t>
      </w:r>
    </w:p>
    <w:p w:rsidR="00000000" w:rsidRDefault="001A479E"/>
    <w:p w:rsidR="00000000" w:rsidRDefault="001A479E">
      <w:r>
        <w:t>Судебная коллегия по административным делам Верховного Суда Российской Федерации в составе:</w:t>
      </w:r>
    </w:p>
    <w:p w:rsidR="00000000" w:rsidRDefault="001A479E">
      <w:r>
        <w:t>председательствующего Хаменкова В.Б.,</w:t>
      </w:r>
    </w:p>
    <w:p w:rsidR="00000000" w:rsidRDefault="001A479E">
      <w:r>
        <w:t>судей Александрова В.Н., Горчаковой Е.В.</w:t>
      </w:r>
    </w:p>
    <w:p w:rsidR="00000000" w:rsidRDefault="001A479E">
      <w:r>
        <w:t>при секретаре Акулове Д.Г.</w:t>
      </w:r>
    </w:p>
    <w:p w:rsidR="00000000" w:rsidRDefault="001A479E">
      <w:r>
        <w:t>рассмотрела в открытом судебном заседании дело</w:t>
      </w:r>
    </w:p>
    <w:p w:rsidR="00000000" w:rsidRDefault="001A479E">
      <w:r>
        <w:t>по заявлени</w:t>
      </w:r>
      <w:r>
        <w:t>ю Алевского С.В.</w:t>
      </w:r>
    </w:p>
    <w:p w:rsidR="00000000" w:rsidRDefault="001A479E">
      <w:r>
        <w:t xml:space="preserve">к Управлению Федеральной службы государственной регистрации, кадастра и картографии по Республике Хакасия, Федеральному государственному бюджетному учреждению "Федеральная кадастровая палата Федеральной службы государственной регистрации, </w:t>
      </w:r>
      <w:r>
        <w:t>кадастра и картографии" в лице филиала по Республике Хакасия</w:t>
      </w:r>
    </w:p>
    <w:p w:rsidR="00000000" w:rsidRDefault="001A479E">
      <w:r>
        <w:t>об установлении кадастровой стоимости земельного участка и внесении изменений в государственный кадастр недвижимости</w:t>
      </w:r>
    </w:p>
    <w:p w:rsidR="00000000" w:rsidRDefault="001A479E">
      <w:r>
        <w:t>по апелляционным жалобам Управления Федеральной службы государственной регистр</w:t>
      </w:r>
      <w:r>
        <w:t>ации, кадастра и картографии по Республике Хакасия, третьего лица по делу, не заявляющего самостоятельных требований, - отдела по управлению муниципальным имуществом муниципального образования город Абаза</w:t>
      </w:r>
    </w:p>
    <w:p w:rsidR="00000000" w:rsidRDefault="001A479E">
      <w:r>
        <w:t xml:space="preserve">на </w:t>
      </w:r>
      <w:r>
        <w:rPr>
          <w:rStyle w:val="a4"/>
        </w:rPr>
        <w:t>решение</w:t>
      </w:r>
      <w:r>
        <w:t xml:space="preserve"> Вер</w:t>
      </w:r>
      <w:r>
        <w:t>ховного Суда Республики Хакасия от 23 сентября 2014 г.</w:t>
      </w:r>
    </w:p>
    <w:p w:rsidR="00000000" w:rsidRDefault="001A479E">
      <w:r>
        <w:t>Заслушав доклад судьи Верховного Суда Российской Федерации Александрова В.Н., Судебная коллегия по административным делам Верховного Суда Российской Федерации установила:</w:t>
      </w:r>
    </w:p>
    <w:p w:rsidR="00000000" w:rsidRDefault="001A479E">
      <w:proofErr w:type="gramStart"/>
      <w:r>
        <w:t>Алевский С.В. обратился в Верх</w:t>
      </w:r>
      <w:r>
        <w:t>овный Суд Республики Хакасия с исковым заявлением к Управлению Федеральной службы государственной регистрации, кадастра и картографии по Республике Хакасия (далее - Управление), Федеральному государственному бюджетному учреждению "Федеральная кадастровая п</w:t>
      </w:r>
      <w:r>
        <w:t>алата Федеральной службы государственной регистрации, кадастра и картографии" в лице филиала по Республике Хакасия (далее - Кадастровая палата) об установлении кадастровой стоимости земельного участка с кадастровым номером ... в размере</w:t>
      </w:r>
      <w:proofErr w:type="gramEnd"/>
      <w:r>
        <w:t xml:space="preserve">, </w:t>
      </w:r>
      <w:proofErr w:type="gramStart"/>
      <w:r>
        <w:t>равным</w:t>
      </w:r>
      <w:proofErr w:type="gramEnd"/>
      <w:r>
        <w:t xml:space="preserve"> его рыночно</w:t>
      </w:r>
      <w:r>
        <w:t>й стоимости.</w:t>
      </w:r>
    </w:p>
    <w:p w:rsidR="00000000" w:rsidRDefault="001A479E">
      <w:r>
        <w:t>К участию в деле в качестве третьего лица, не заявляющего самостоятельных требований относительно предмета спора, привлечён отдел по управлению муниципальным имуществом муниципального образования город Абаза (далее - Отдел).</w:t>
      </w:r>
    </w:p>
    <w:p w:rsidR="00000000" w:rsidRDefault="001A479E">
      <w:r>
        <w:rPr>
          <w:rStyle w:val="a4"/>
        </w:rPr>
        <w:t>Решением</w:t>
      </w:r>
      <w:r>
        <w:t xml:space="preserve"> Верховного Суда Республики Хакасия от 23 сентября 2014 г. заявленные требования удовлетворены. Кадастровая стоимость земельного участка установлена равной его рыночной стоимости - ... руб.</w:t>
      </w:r>
    </w:p>
    <w:p w:rsidR="00000000" w:rsidRDefault="001A479E">
      <w:r>
        <w:t>В апелляционных жалобах Управление и От</w:t>
      </w:r>
      <w:r>
        <w:t>дел, ссылаясь на нарушение судом норм материального права и процессуального права, недоказанность установленных судом обстоятельств, имеющих значение для дела, несоответствие выводов суда фактическим обстоятельствам дела и применение норм материального пра</w:t>
      </w:r>
      <w:r>
        <w:t xml:space="preserve">ва, не подлежащих применению, просят отменить </w:t>
      </w:r>
      <w:r>
        <w:rPr>
          <w:rStyle w:val="a4"/>
        </w:rPr>
        <w:t>решение</w:t>
      </w:r>
      <w:r>
        <w:t xml:space="preserve"> суда первой инстанции от 23 сентября 2014 г.</w:t>
      </w:r>
    </w:p>
    <w:p w:rsidR="00000000" w:rsidRDefault="001A479E">
      <w:r>
        <w:t>Относительно апелляционных жалоб Алевским С.В. представлены возражения.</w:t>
      </w:r>
    </w:p>
    <w:p w:rsidR="00000000" w:rsidRDefault="001A479E">
      <w:r>
        <w:t>Алевский С.В., Управление и Кадастровая палата о</w:t>
      </w:r>
      <w:r>
        <w:t xml:space="preserve"> времени и месте рассмотрения апелляционных жалоб извещены своевременно и в надлежащей форме, в судебное заседание не явились. От Отдела поступило ходатайство о рассмотрении </w:t>
      </w:r>
      <w:r>
        <w:lastRenderedPageBreak/>
        <w:t>дела в отсутствие своего представителя. Судебная коллегия по административным дела</w:t>
      </w:r>
      <w:r>
        <w:t>м Верховного Суда Российской Федерации полагает возможным рассмотреть дело в отсутствие неявившихся лиц.</w:t>
      </w:r>
    </w:p>
    <w:p w:rsidR="00000000" w:rsidRDefault="001A479E">
      <w:r>
        <w:t xml:space="preserve">Проверив материалы дела, обсудив доводы апелляционных жалоб, Судебная коллегия по административным делам Верховного Суда Российской Федерации пришла к </w:t>
      </w:r>
      <w:r>
        <w:t>следующим выводам.</w:t>
      </w:r>
    </w:p>
    <w:p w:rsidR="00000000" w:rsidRDefault="001A479E">
      <w:proofErr w:type="gramStart"/>
      <w:r>
        <w:t>Как установлено судом, на основании договора долгосрочной аренды от 4 октября 2013 г. N 2013-42, заключённого между Отделом (арендодателем) и Алевским С.В. (арендатором), арендатору предоставляется в пользование в целях размещения промыш</w:t>
      </w:r>
      <w:r>
        <w:t>ленных и складских объектов (здание РММ, здание подстанции) земельный участок с кадастровым номером ..., относящийся к категории земель населённых пунктов, площадью 6518 кв. м, расположенный по адресу:</w:t>
      </w:r>
      <w:proofErr w:type="gramEnd"/>
      <w:r>
        <w:t xml:space="preserve"> Республика ... Расчёт арендных платежей по договору ос</w:t>
      </w:r>
      <w:r>
        <w:t>уществляется по формуле, одной из составляющих которой является кадастровая стоимость указанного земельного участка.</w:t>
      </w:r>
    </w:p>
    <w:p w:rsidR="00000000" w:rsidRDefault="001A479E">
      <w:r>
        <w:rPr>
          <w:rStyle w:val="a4"/>
        </w:rPr>
        <w:t>Результаты</w:t>
      </w:r>
      <w:r>
        <w:t xml:space="preserve"> государственной кадастровой оценки земель населённых пунктов Республики Хакасия утвержден</w:t>
      </w:r>
      <w:r>
        <w:t xml:space="preserve">ы </w:t>
      </w:r>
      <w:r>
        <w:rPr>
          <w:rStyle w:val="a4"/>
        </w:rPr>
        <w:t>постановлением</w:t>
      </w:r>
      <w:r>
        <w:t xml:space="preserve"> правительства Республики Хакасия от 16 марта 2012 г. N 171. Перечень земельных участков в составе земель </w:t>
      </w:r>
      <w:proofErr w:type="gramStart"/>
      <w:r>
        <w:t>г</w:t>
      </w:r>
      <w:proofErr w:type="gramEnd"/>
      <w:r>
        <w:t>. Абакана, подлежащих государственной кадастровой оценке, составлен по состоянию на 1 января 201</w:t>
      </w:r>
      <w:r>
        <w:t>1 г. и не включает в себя земельный участок с кадастровым номером ..., который поставлен на кадастровый учёт 11 сентября 2013 г.</w:t>
      </w:r>
    </w:p>
    <w:p w:rsidR="00000000" w:rsidRDefault="001A479E">
      <w:r>
        <w:t>Кадастровая стоимость указанного земельного участка установлена Кадастровой палатой на основании акта определения кадастровой с</w:t>
      </w:r>
      <w:r>
        <w:t>тоимости земельных участков по состоянию на 11 сентября 2013 г. в размере ... руб.</w:t>
      </w:r>
    </w:p>
    <w:p w:rsidR="00000000" w:rsidRDefault="001A479E">
      <w:r>
        <w:t>Полагая, что кадастровая стоимость земельного участка с кадастровым номером ... не соответствует его рыночной стоимости и нарушает его права как арендатора, Алевский С.В. об</w:t>
      </w:r>
      <w:r>
        <w:t>ратился с исковым заявлением в суд.</w:t>
      </w:r>
    </w:p>
    <w:p w:rsidR="00000000" w:rsidRDefault="001A479E">
      <w:r>
        <w:t>В обоснование своих требований заявитель представил в суд отчёт независимого оценщика - общества с ограниченной ответственностью "Эксперт-Оценка" от 28 июля 2014 г. N 20/24/07/14, в котором рыночная стоимость спорного зе</w:t>
      </w:r>
      <w:r>
        <w:t>мельного участка определена по состоянию на I января 201 1 г. в размере ... руб.</w:t>
      </w:r>
    </w:p>
    <w:p w:rsidR="00000000" w:rsidRDefault="001A479E">
      <w:r>
        <w:t>Суд первой инстанции пришёл к выводу, что кадастровая стоимость указанного земельного участка должна быть установлена равной его рыночной стоимости в размере ... руб., определ</w:t>
      </w:r>
      <w:r>
        <w:t>ённой в соответствии с отчётом оценщика от 28 июля 2014 г. N 20/24/07/14.</w:t>
      </w:r>
    </w:p>
    <w:p w:rsidR="00000000" w:rsidRDefault="001A479E">
      <w:r>
        <w:t>Судебная коллегия по административным делам Верховного Суда Российской Федерации не может согласиться с указанным выводом.</w:t>
      </w:r>
    </w:p>
    <w:p w:rsidR="00000000" w:rsidRDefault="001A479E">
      <w:r>
        <w:t xml:space="preserve">В соответствии с </w:t>
      </w:r>
      <w:r>
        <w:rPr>
          <w:rStyle w:val="a4"/>
        </w:rPr>
        <w:t>пунктом</w:t>
      </w:r>
      <w:r>
        <w:rPr>
          <w:rStyle w:val="a4"/>
        </w:rPr>
        <w:t xml:space="preserve"> 5 статьи 65</w:t>
      </w:r>
      <w:r>
        <w:t xml:space="preserve"> Земельного кодекса Российской Федерации (далее - Земельный кодекс) для целей налогообложения и в иных случаях, предусмотренных названным Кодексом, федеральными законами, устанавливается кадастровая стоимость земельного участка. Кадастровая </w:t>
      </w:r>
      <w:r>
        <w:t>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000000" w:rsidRDefault="001A479E">
      <w:r>
        <w:t xml:space="preserve">Как предусмотрено </w:t>
      </w:r>
      <w:r>
        <w:rPr>
          <w:rStyle w:val="a4"/>
        </w:rPr>
        <w:t>пунктом 2 статьи 66</w:t>
      </w:r>
      <w:r>
        <w:t xml:space="preserve"> Земельного </w:t>
      </w:r>
      <w:r>
        <w:t xml:space="preserve">кодекса,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r>
        <w:rPr>
          <w:rStyle w:val="a4"/>
        </w:rPr>
        <w:t>пунктом 3</w:t>
      </w:r>
      <w:r>
        <w:t xml:space="preserve"> указанной статьи. Государственная кадастровая оцен</w:t>
      </w:r>
      <w:r>
        <w:t xml:space="preserve">ка земель проводится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об оценочной деятельности.</w:t>
      </w:r>
    </w:p>
    <w:p w:rsidR="00000000" w:rsidRDefault="001A479E">
      <w:r>
        <w:t xml:space="preserve">Согласно </w:t>
      </w:r>
      <w:r>
        <w:rPr>
          <w:rStyle w:val="a4"/>
        </w:rPr>
        <w:t>пункту 3 статьи 66</w:t>
      </w:r>
      <w:r>
        <w:t xml:space="preserve"> Земельного кодекса в случае определения рыночно</w:t>
      </w:r>
      <w:r>
        <w:t>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000000" w:rsidRDefault="001A479E">
      <w:r>
        <w:rPr>
          <w:rStyle w:val="a4"/>
        </w:rPr>
        <w:t>Статьёй 24.18</w:t>
      </w:r>
      <w:r>
        <w:t xml:space="preserve"> Федерального закона от 29 июля 1998 г. N </w:t>
      </w:r>
      <w:r>
        <w:t>135-ФЗ "Об оценочной деятельности в Российской Федерации" предусмотрено, что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</w:t>
      </w:r>
      <w:r>
        <w:t>х лиц, в суде или комиссии.</w:t>
      </w:r>
    </w:p>
    <w:p w:rsidR="00000000" w:rsidRDefault="001A479E">
      <w:r>
        <w:t>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000000" w:rsidRDefault="001A479E">
      <w:r>
        <w:t>Кадастровая стоимость зем</w:t>
      </w:r>
      <w:r>
        <w:t>ельного участка с кадастровым номером установлена Кадастровой палатой по состоянию на 11 сентября 2013 г., а в отчёте оценщика от 28 июля 2014 г. N 20/24/07/14 рыночная стоимость оспариваемого земельного участка определена по состоянию на 1 января 2011 г.</w:t>
      </w:r>
    </w:p>
    <w:p w:rsidR="00000000" w:rsidRDefault="001A479E">
      <w:r>
        <w:t>Таким образом, рыночная стоимость объекта недвижимости и его кадастровая стоимость установлены на разные даты.</w:t>
      </w:r>
    </w:p>
    <w:p w:rsidR="00000000" w:rsidRDefault="001A479E">
      <w:r>
        <w:t xml:space="preserve">При таких обстоятельствах </w:t>
      </w:r>
      <w:r>
        <w:rPr>
          <w:rStyle w:val="a4"/>
        </w:rPr>
        <w:t>решение</w:t>
      </w:r>
      <w:r>
        <w:t xml:space="preserve"> суда первой инстанции подлежит отмене с принятием нового решения об отказе</w:t>
      </w:r>
      <w:r>
        <w:t xml:space="preserve"> в удовлетворении заявленного требования.</w:t>
      </w:r>
    </w:p>
    <w:p w:rsidR="00000000" w:rsidRDefault="001A479E">
      <w:bookmarkStart w:id="0" w:name="sub_1111"/>
      <w:r>
        <w:t xml:space="preserve">На основании изложенного Судебная коллегия по административным делам Верховного Суда Российской Федерации, руководствуясь </w:t>
      </w:r>
      <w:r>
        <w:rPr>
          <w:rStyle w:val="a4"/>
        </w:rPr>
        <w:t>статьями 327</w:t>
      </w:r>
      <w:r>
        <w:t xml:space="preserve">, </w:t>
      </w:r>
      <w:r>
        <w:rPr>
          <w:rStyle w:val="a4"/>
        </w:rPr>
        <w:t>328</w:t>
      </w:r>
      <w:r>
        <w:t xml:space="preserve">, </w:t>
      </w:r>
      <w:r>
        <w:rPr>
          <w:rStyle w:val="a4"/>
        </w:rPr>
        <w:t>329</w:t>
      </w:r>
      <w:r>
        <w:t xml:space="preserve">, </w:t>
      </w:r>
      <w:r>
        <w:rPr>
          <w:rStyle w:val="a4"/>
        </w:rPr>
        <w:t>330</w:t>
      </w:r>
      <w:r>
        <w:t xml:space="preserve"> Гражданского процессуального кодекса Российской Федерации, определила:</w:t>
      </w:r>
    </w:p>
    <w:bookmarkEnd w:id="0"/>
    <w:p w:rsidR="00000000" w:rsidRDefault="001A479E">
      <w:r>
        <w:rPr>
          <w:rStyle w:val="a4"/>
        </w:rPr>
        <w:t>решение</w:t>
      </w:r>
      <w:r>
        <w:t xml:space="preserve"> Верховного Суда Республики Хакасия о</w:t>
      </w:r>
      <w:r>
        <w:t>т 23 сентября 2014 г. отменить.</w:t>
      </w:r>
    </w:p>
    <w:p w:rsidR="00000000" w:rsidRDefault="001A479E">
      <w:r>
        <w:t>В удовлетворении заявления Алевского С.В. об установлении кадастровой стоимости земельного участка с кадастровым номером ..., равной его рыночной стоимости, в размере ... руб. и внесении изменений в государственный кадастр н</w:t>
      </w:r>
      <w:r>
        <w:t>едвижимости отказать.</w:t>
      </w:r>
    </w:p>
    <w:p w:rsidR="00000000" w:rsidRDefault="001A479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A479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f0"/>
              <w:rPr>
                <w:rFonts w:eastAsiaTheme="minorEastAsia"/>
              </w:rPr>
            </w:pPr>
            <w:r w:rsidRPr="001A479E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7"/>
              <w:jc w:val="right"/>
              <w:rPr>
                <w:rFonts w:eastAsiaTheme="minorEastAsia"/>
              </w:rPr>
            </w:pPr>
            <w:r w:rsidRPr="001A479E">
              <w:rPr>
                <w:rFonts w:eastAsiaTheme="minorEastAsia"/>
              </w:rPr>
              <w:t>Хаменков В.Б.</w:t>
            </w:r>
          </w:p>
        </w:tc>
      </w:tr>
    </w:tbl>
    <w:p w:rsidR="00000000" w:rsidRDefault="001A479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A479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f0"/>
              <w:rPr>
                <w:rFonts w:eastAsiaTheme="minorEastAsia"/>
              </w:rPr>
            </w:pPr>
            <w:r w:rsidRPr="001A479E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7"/>
              <w:jc w:val="right"/>
              <w:rPr>
                <w:rFonts w:eastAsiaTheme="minorEastAsia"/>
              </w:rPr>
            </w:pPr>
            <w:r w:rsidRPr="001A479E">
              <w:rPr>
                <w:rFonts w:eastAsiaTheme="minorEastAsia"/>
              </w:rPr>
              <w:t>Александров В.Н.</w:t>
            </w:r>
          </w:p>
        </w:tc>
      </w:tr>
    </w:tbl>
    <w:p w:rsidR="00000000" w:rsidRDefault="001A479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A479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479E" w:rsidRDefault="001A479E">
            <w:pPr>
              <w:pStyle w:val="aff7"/>
              <w:jc w:val="right"/>
              <w:rPr>
                <w:rFonts w:eastAsiaTheme="minorEastAsia"/>
              </w:rPr>
            </w:pPr>
            <w:r w:rsidRPr="001A479E">
              <w:rPr>
                <w:rFonts w:eastAsiaTheme="minorEastAsia"/>
              </w:rPr>
              <w:t>Горчакова Е.В.</w:t>
            </w:r>
          </w:p>
        </w:tc>
      </w:tr>
    </w:tbl>
    <w:p w:rsidR="001A479E" w:rsidRDefault="001A479E"/>
    <w:sectPr w:rsidR="001A479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54"/>
    <w:rsid w:val="001A479E"/>
    <w:rsid w:val="0073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6983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2015-03-31T08:54:00Z</dcterms:created>
  <dcterms:modified xsi:type="dcterms:W3CDTF">2015-03-31T08:54:00Z</dcterms:modified>
</cp:coreProperties>
</file>