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74515">
      <w:pPr>
        <w:pStyle w:val="1"/>
      </w:pPr>
      <w:r>
        <w:rPr>
          <w:rStyle w:val="a4"/>
          <w:b/>
          <w:bCs/>
        </w:rPr>
        <w:t>Постановление Арбитражного суда Северо-Кавказского округа от 14 мая 2015 г. N Ф08-2822/15 по делу N А53-6874</w:t>
      </w:r>
      <w:r>
        <w:rPr>
          <w:rStyle w:val="a4"/>
          <w:b/>
          <w:bCs/>
        </w:rPr>
        <w:t>/2014</w:t>
      </w:r>
    </w:p>
    <w:p w:rsidR="00000000" w:rsidRDefault="00274515"/>
    <w:tbl>
      <w:tblPr>
        <w:tblW w:w="0" w:type="auto"/>
        <w:tblInd w:w="108" w:type="dxa"/>
        <w:tblLook w:val="0000"/>
      </w:tblPr>
      <w:tblGrid>
        <w:gridCol w:w="3300"/>
        <w:gridCol w:w="6600"/>
      </w:tblGrid>
      <w:tr w:rsidR="00000000" w:rsidRPr="00274515">
        <w:tblPrEx>
          <w:tblCellMar>
            <w:top w:w="0" w:type="dxa"/>
            <w:bottom w:w="0" w:type="dxa"/>
          </w:tblCellMar>
        </w:tblPrEx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74515" w:rsidRDefault="00274515">
            <w:pPr>
              <w:pStyle w:val="afff0"/>
              <w:rPr>
                <w:rFonts w:eastAsiaTheme="minorEastAsia"/>
              </w:rPr>
            </w:pPr>
            <w:r w:rsidRPr="00274515">
              <w:rPr>
                <w:rFonts w:eastAsiaTheme="minorEastAsia"/>
              </w:rPr>
              <w:t>г. Краснодар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74515" w:rsidRDefault="0027451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274515">
        <w:tblPrEx>
          <w:tblCellMar>
            <w:top w:w="0" w:type="dxa"/>
            <w:bottom w:w="0" w:type="dxa"/>
          </w:tblCellMar>
        </w:tblPrEx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74515" w:rsidRDefault="00274515">
            <w:pPr>
              <w:pStyle w:val="afff0"/>
              <w:rPr>
                <w:rFonts w:eastAsiaTheme="minorEastAsia"/>
              </w:rPr>
            </w:pPr>
            <w:r w:rsidRPr="00274515">
              <w:rPr>
                <w:rFonts w:eastAsiaTheme="minorEastAsia"/>
              </w:rPr>
              <w:t>14 мая 2015 г.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74515" w:rsidRDefault="00274515">
            <w:pPr>
              <w:pStyle w:val="aff7"/>
              <w:jc w:val="right"/>
              <w:rPr>
                <w:rFonts w:eastAsiaTheme="minorEastAsia"/>
              </w:rPr>
            </w:pPr>
            <w:r w:rsidRPr="00274515">
              <w:rPr>
                <w:rFonts w:eastAsiaTheme="minorEastAsia"/>
              </w:rPr>
              <w:t>Дело N А53-6874/2014</w:t>
            </w:r>
          </w:p>
        </w:tc>
      </w:tr>
    </w:tbl>
    <w:p w:rsidR="00000000" w:rsidRDefault="00274515"/>
    <w:p w:rsidR="00000000" w:rsidRDefault="00274515">
      <w:r>
        <w:t>Резолютивная часть постановления объявлена 14 мая 2015 года.</w:t>
      </w:r>
    </w:p>
    <w:p w:rsidR="00000000" w:rsidRDefault="00274515">
      <w:r>
        <w:t>Постановление изготовлено в полном объеме 14 мая 2015 года.</w:t>
      </w:r>
    </w:p>
    <w:p w:rsidR="00000000" w:rsidRDefault="00274515"/>
    <w:p w:rsidR="00000000" w:rsidRDefault="00274515">
      <w:proofErr w:type="gramStart"/>
      <w:r>
        <w:t>Арбитражный суд Северо-Кавказского округа в со</w:t>
      </w:r>
      <w:r>
        <w:t>ставе председательствующего Кухаря В.Ф., судей Рыжкова Ю.В. и Чесняк Н.В., при участии от ответчика - акционерного общества междугородной и международной электрической связи "Ростелеком" (ИНН 7707049388, ОГРН 1027700198767) - Лежава Е.М. (доверенность от 0</w:t>
      </w:r>
      <w:r>
        <w:t>4.02.2014), в отсутствие истца - индивидуального предпринимателя Тирацуян Натальи Михайловны (ИНН 616801216020, ОГРН 311619423500052), извещенного о времени и месте судебного заседания, в</w:t>
      </w:r>
      <w:proofErr w:type="gramEnd"/>
      <w:r>
        <w:t xml:space="preserve"> </w:t>
      </w:r>
      <w:proofErr w:type="gramStart"/>
      <w:r>
        <w:t>том числе путем размещения информации на официальном сайте арбитражн</w:t>
      </w:r>
      <w:r>
        <w:t xml:space="preserve">ого суда в информационно-телекоммуникационной сети Интернет, рассмотрев кассационную жалобу акционерного общества междугородной и международной электрической связи "Ростелеком" на </w:t>
      </w:r>
      <w:r>
        <w:rPr>
          <w:rStyle w:val="a4"/>
        </w:rPr>
        <w:t>решение</w:t>
      </w:r>
      <w:r>
        <w:t xml:space="preserve"> Арбитражного суда Ростовской обл</w:t>
      </w:r>
      <w:r>
        <w:t xml:space="preserve">асти от 11.12.2014 (судья Чебанова Л.В.) и </w:t>
      </w:r>
      <w:r>
        <w:rPr>
          <w:rStyle w:val="a4"/>
        </w:rPr>
        <w:t>постановление</w:t>
      </w:r>
      <w:r>
        <w:t xml:space="preserve"> Пятнадцатого арбитражного апелляционного суда от 13.02.2015 (судьи Пономарева И.В., Еремина О.А., Чотчаев Б.Т.) по делу N А53-6874/2014</w:t>
      </w:r>
      <w:proofErr w:type="gramEnd"/>
      <w:r>
        <w:t>, установил следующее.</w:t>
      </w:r>
    </w:p>
    <w:p w:rsidR="00000000" w:rsidRDefault="00274515">
      <w:r>
        <w:t>Индив</w:t>
      </w:r>
      <w:r>
        <w:t xml:space="preserve">идуальный предприниматель Тирацуян Н.М. (далее - предприниматель) обратилась в арбитражный суд с иском АО междугородной и международной электрической связи "Ростелеком" (далее - общество) о признании недействительным договора возмездного оказания услуг от </w:t>
      </w:r>
      <w:r>
        <w:t>01.12.2012 N 23454.</w:t>
      </w:r>
    </w:p>
    <w:p w:rsidR="00000000" w:rsidRDefault="00274515">
      <w:r>
        <w:t>Решением от 11.12.2014, оставленным без изменения постановлением апелляционного суда от 13.02.2015, иск удовлетворен. Суды исходили из того, что подпись предпринимателя в договоре подложная.</w:t>
      </w:r>
    </w:p>
    <w:p w:rsidR="00000000" w:rsidRDefault="00274515">
      <w:r>
        <w:t>В кассационной жалобе общество просит отменит</w:t>
      </w:r>
      <w:r>
        <w:t>ь судебные акты и признать спорный договор незаключенным. По мнению заявителя, несоблюдение простой письменной формы сделки не влечет признания ее недействительной, поскольку на это прямо не указано в законе.</w:t>
      </w:r>
    </w:p>
    <w:p w:rsidR="00000000" w:rsidRDefault="00274515">
      <w:r>
        <w:t>Отзыв на кассационную жалобу в суд не поступил.</w:t>
      </w:r>
    </w:p>
    <w:p w:rsidR="00000000" w:rsidRDefault="00274515">
      <w:r>
        <w:t xml:space="preserve">Изучив </w:t>
      </w:r>
      <w:proofErr w:type="gramStart"/>
      <w:r>
        <w:t>материалы дела и выслушав</w:t>
      </w:r>
      <w:proofErr w:type="gramEnd"/>
      <w:r>
        <w:t xml:space="preserve"> представителя общества, Арбитражный суд Северо-Кавказского округа считает, что кассационная жалоба не подлежит удовлетворению.</w:t>
      </w:r>
    </w:p>
    <w:p w:rsidR="00000000" w:rsidRDefault="00274515">
      <w:r>
        <w:t>Как видно из материалов дела, по договору на предоставление услуг телефонной связи от 01.12.201</w:t>
      </w:r>
      <w:r>
        <w:t>2 N 23454 общество (оператор связи) обязалось оказывать предпринимателю (абоненту) услуги связи, указанные в приложениях к договору.</w:t>
      </w:r>
    </w:p>
    <w:p w:rsidR="00000000" w:rsidRDefault="00274515">
      <w:r>
        <w:t>Ссылаясь на подложность своей подписи в названном договоре, предприниматель обратилась в суд с иском о признании его недейс</w:t>
      </w:r>
      <w:r>
        <w:t>твительным.</w:t>
      </w:r>
    </w:p>
    <w:p w:rsidR="00000000" w:rsidRDefault="00274515">
      <w:r>
        <w:t>По результатам проведенной судебной почерковедческой экспертизы суд установил, что подпись от имени предпринимателя в договоре выполнена не ею.</w:t>
      </w:r>
    </w:p>
    <w:p w:rsidR="00000000" w:rsidRDefault="00274515">
      <w:r>
        <w:t xml:space="preserve">Сославшись на нормы </w:t>
      </w:r>
      <w:r>
        <w:rPr>
          <w:rStyle w:val="a4"/>
        </w:rPr>
        <w:t>статей 153</w:t>
      </w:r>
      <w:r>
        <w:t xml:space="preserve">, </w:t>
      </w:r>
      <w:r>
        <w:rPr>
          <w:rStyle w:val="a4"/>
        </w:rPr>
        <w:t>154</w:t>
      </w:r>
      <w:r>
        <w:t xml:space="preserve">, </w:t>
      </w:r>
      <w:r>
        <w:rPr>
          <w:rStyle w:val="a4"/>
        </w:rPr>
        <w:t>160</w:t>
      </w:r>
      <w:r>
        <w:t xml:space="preserve">, </w:t>
      </w:r>
      <w:r>
        <w:rPr>
          <w:rStyle w:val="a4"/>
        </w:rPr>
        <w:t>166</w:t>
      </w:r>
      <w:r>
        <w:t xml:space="preserve">, </w:t>
      </w:r>
      <w:r>
        <w:rPr>
          <w:rStyle w:val="a4"/>
        </w:rPr>
        <w:t>168</w:t>
      </w:r>
      <w:r>
        <w:t xml:space="preserve">, </w:t>
      </w:r>
      <w:r>
        <w:rPr>
          <w:rStyle w:val="a4"/>
        </w:rPr>
        <w:t>434</w:t>
      </w:r>
      <w:r>
        <w:t xml:space="preserve"> Гражданского кодекса Российской Федерации </w:t>
      </w:r>
      <w:r>
        <w:t>(далее - Кодекс), суд признал сделку недействительной (ничтожной).</w:t>
      </w:r>
    </w:p>
    <w:p w:rsidR="00000000" w:rsidRDefault="00274515">
      <w:r>
        <w:t xml:space="preserve">Ответчик в кассационной жалобе не оспаривает установленный судом факт </w:t>
      </w:r>
      <w:r>
        <w:lastRenderedPageBreak/>
        <w:t xml:space="preserve">подложности подписи предпринимателя в договоре, однако полагает, что несоблюдение простой письменной формы договора не </w:t>
      </w:r>
      <w:r>
        <w:t>влечет его недействительность, а свидетельствует о незаключенности договора.</w:t>
      </w:r>
    </w:p>
    <w:p w:rsidR="00000000" w:rsidRDefault="00274515">
      <w:r>
        <w:t xml:space="preserve">Согласно </w:t>
      </w:r>
      <w:r>
        <w:rPr>
          <w:rStyle w:val="a4"/>
        </w:rPr>
        <w:t>пункту 1 статьи 161</w:t>
      </w:r>
      <w:r>
        <w:t xml:space="preserve"> Кодекса сделки юридических лиц между собой и с гражданами должны совершаться в простой письменной форме, за ис</w:t>
      </w:r>
      <w:r>
        <w:t>ключением сделок, требующих нотариального удостоверения.</w:t>
      </w:r>
    </w:p>
    <w:p w:rsidR="00000000" w:rsidRDefault="00274515">
      <w:proofErr w:type="gramStart"/>
      <w:r>
        <w:t xml:space="preserve">В силу </w:t>
      </w:r>
      <w:r>
        <w:rPr>
          <w:rStyle w:val="a4"/>
        </w:rPr>
        <w:t>пункта 2 статьи 434</w:t>
      </w:r>
      <w:r>
        <w:t xml:space="preserve"> Кодекса договор в письменной форме может быть заключен путем составления одного документа, подписанного сторонами, а также путем обме</w:t>
      </w:r>
      <w:r>
        <w:t>на документами посредством почтовой, телеграфной, телетайпной, телефонной, электронной или иной связи, позволяющей достоверно установить, что документ исходит от стороны по договору.</w:t>
      </w:r>
      <w:proofErr w:type="gramEnd"/>
    </w:p>
    <w:p w:rsidR="00000000" w:rsidRDefault="00274515">
      <w:r>
        <w:rPr>
          <w:rStyle w:val="a4"/>
        </w:rPr>
        <w:t>Статья 168</w:t>
      </w:r>
      <w:r>
        <w:t xml:space="preserve"> Кодекса предусматривает,</w:t>
      </w:r>
      <w:r>
        <w:t xml:space="preserve"> что сделка, не соответствующая требованиям закона или иных правовых актов, ничтожна, если закон не устанавливает, что такая сделка оспорима, или не предусматривает иных последствий нарушения.</w:t>
      </w:r>
    </w:p>
    <w:p w:rsidR="00000000" w:rsidRDefault="00274515">
      <w:r>
        <w:t>Из смысла приведенных положений следует, что оспариваемый догов</w:t>
      </w:r>
      <w:r>
        <w:t>ор (с учетом установленного судом и не оспариваемого заявителем факта подписания договора неустановленным лицом) не соответствует требованиям закона и поэтому является ничтожным.</w:t>
      </w:r>
    </w:p>
    <w:p w:rsidR="00000000" w:rsidRDefault="00274515">
      <w:r>
        <w:t xml:space="preserve">По смыслу </w:t>
      </w:r>
      <w:r>
        <w:rPr>
          <w:rStyle w:val="a4"/>
        </w:rPr>
        <w:t>статей 160</w:t>
      </w:r>
      <w:r>
        <w:t xml:space="preserve"> и </w:t>
      </w:r>
      <w:r>
        <w:rPr>
          <w:rStyle w:val="a4"/>
        </w:rPr>
        <w:t>168</w:t>
      </w:r>
      <w:r>
        <w:t xml:space="preserve"> Кодекса наличие в договоре поддельной подписи одного из участников </w:t>
      </w:r>
      <w:proofErr w:type="gramStart"/>
      <w:r>
        <w:t>при том</w:t>
      </w:r>
      <w:proofErr w:type="gramEnd"/>
      <w:r>
        <w:t>, что в нем присутствуют все существенные условия, свидетельствует о недействительности договора, как сфальсифицированного документа, а не о незаключенности</w:t>
      </w:r>
      <w:r>
        <w:t>.</w:t>
      </w:r>
    </w:p>
    <w:p w:rsidR="00000000" w:rsidRDefault="00274515">
      <w:r>
        <w:t xml:space="preserve">Основанием для признания договора незаключенным в силу </w:t>
      </w:r>
      <w:r>
        <w:rPr>
          <w:rStyle w:val="a4"/>
        </w:rPr>
        <w:t>статьи 432</w:t>
      </w:r>
      <w:r>
        <w:t xml:space="preserve"> Кодекса может являться лишь несогласование сторонами существенных условий, предусмотренных законом для данного вида договоров.</w:t>
      </w:r>
    </w:p>
    <w:p w:rsidR="00000000" w:rsidRDefault="00274515">
      <w:r>
        <w:t xml:space="preserve">Учитывая </w:t>
      </w:r>
      <w:proofErr w:type="gramStart"/>
      <w:r>
        <w:t>изложенное</w:t>
      </w:r>
      <w:proofErr w:type="gramEnd"/>
      <w:r>
        <w:t>, ка</w:t>
      </w:r>
      <w:r>
        <w:t>ссационный суд не находит оснований для отмены судебных актов.</w:t>
      </w:r>
    </w:p>
    <w:p w:rsidR="00000000" w:rsidRDefault="00274515">
      <w:r>
        <w:t xml:space="preserve">Руководствуясь </w:t>
      </w:r>
      <w:r>
        <w:rPr>
          <w:rStyle w:val="a4"/>
        </w:rPr>
        <w:t>статьями 286</w:t>
      </w:r>
      <w:r>
        <w:t xml:space="preserve">, </w:t>
      </w:r>
      <w:r>
        <w:rPr>
          <w:rStyle w:val="a4"/>
        </w:rPr>
        <w:t>287</w:t>
      </w:r>
      <w:r>
        <w:t xml:space="preserve">, </w:t>
      </w:r>
      <w:r>
        <w:rPr>
          <w:rStyle w:val="a4"/>
        </w:rPr>
        <w:t>289</w:t>
      </w:r>
      <w:r>
        <w:t xml:space="preserve"> Арбитражного процессуального кодекса Росс</w:t>
      </w:r>
      <w:r>
        <w:t>ийской Федерации, Арбитражный суд Северо-Кавказского округа</w:t>
      </w:r>
    </w:p>
    <w:p w:rsidR="00000000" w:rsidRDefault="00274515">
      <w:pPr>
        <w:ind w:firstLine="698"/>
        <w:jc w:val="center"/>
      </w:pPr>
      <w:r>
        <w:t>ПОСТАНОВИЛ:</w:t>
      </w:r>
    </w:p>
    <w:p w:rsidR="00000000" w:rsidRDefault="00274515">
      <w:r>
        <w:rPr>
          <w:rStyle w:val="a4"/>
        </w:rPr>
        <w:t>решение</w:t>
      </w:r>
      <w:r>
        <w:t xml:space="preserve"> Арбитражного суда Ростовской области от 11.12.2014 и </w:t>
      </w:r>
      <w:r>
        <w:rPr>
          <w:rStyle w:val="a4"/>
        </w:rPr>
        <w:t>постановление</w:t>
      </w:r>
      <w:proofErr w:type="gramStart"/>
      <w:r>
        <w:t xml:space="preserve"> П</w:t>
      </w:r>
      <w:proofErr w:type="gramEnd"/>
      <w:r>
        <w:t>ятнадцатого арбитражного апелляционн</w:t>
      </w:r>
      <w:r>
        <w:t>ого суда от 13.02.2015 по делу N А53-6874/2014 оставить без изменения, кассационную жалобу - без удовлетворения.</w:t>
      </w:r>
    </w:p>
    <w:p w:rsidR="00000000" w:rsidRDefault="00274515">
      <w:r>
        <w:t>Постановление вступает в законную силу со дня его принятия.</w:t>
      </w:r>
    </w:p>
    <w:p w:rsidR="00000000" w:rsidRDefault="00274515"/>
    <w:tbl>
      <w:tblPr>
        <w:tblW w:w="0" w:type="auto"/>
        <w:tblInd w:w="108" w:type="dxa"/>
        <w:tblLook w:val="0000"/>
      </w:tblPr>
      <w:tblGrid>
        <w:gridCol w:w="6600"/>
        <w:gridCol w:w="3300"/>
      </w:tblGrid>
      <w:tr w:rsidR="00000000" w:rsidRPr="00274515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74515" w:rsidRDefault="00274515">
            <w:pPr>
              <w:pStyle w:val="afff0"/>
              <w:rPr>
                <w:rFonts w:eastAsiaTheme="minorEastAsia"/>
              </w:rPr>
            </w:pPr>
            <w:r w:rsidRPr="00274515">
              <w:rPr>
                <w:rFonts w:eastAsiaTheme="minorEastAsia"/>
              </w:rPr>
              <w:t>Председательствующий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74515" w:rsidRDefault="00274515">
            <w:pPr>
              <w:pStyle w:val="aff7"/>
              <w:jc w:val="right"/>
              <w:rPr>
                <w:rFonts w:eastAsiaTheme="minorEastAsia"/>
              </w:rPr>
            </w:pPr>
            <w:r w:rsidRPr="00274515">
              <w:rPr>
                <w:rFonts w:eastAsiaTheme="minorEastAsia"/>
              </w:rPr>
              <w:t>В.Ф. Кухарь</w:t>
            </w:r>
          </w:p>
        </w:tc>
      </w:tr>
    </w:tbl>
    <w:p w:rsidR="00000000" w:rsidRDefault="00274515"/>
    <w:tbl>
      <w:tblPr>
        <w:tblW w:w="0" w:type="auto"/>
        <w:tblInd w:w="108" w:type="dxa"/>
        <w:tblLook w:val="0000"/>
      </w:tblPr>
      <w:tblGrid>
        <w:gridCol w:w="6600"/>
        <w:gridCol w:w="3300"/>
      </w:tblGrid>
      <w:tr w:rsidR="00000000" w:rsidRPr="00274515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74515" w:rsidRDefault="00274515">
            <w:pPr>
              <w:pStyle w:val="afff0"/>
              <w:rPr>
                <w:rFonts w:eastAsiaTheme="minorEastAsia"/>
              </w:rPr>
            </w:pPr>
            <w:r w:rsidRPr="00274515">
              <w:rPr>
                <w:rFonts w:eastAsiaTheme="minorEastAsia"/>
              </w:rPr>
              <w:t>Судьи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74515" w:rsidRDefault="00274515">
            <w:pPr>
              <w:pStyle w:val="aff7"/>
              <w:jc w:val="right"/>
              <w:rPr>
                <w:rFonts w:eastAsiaTheme="minorEastAsia"/>
              </w:rPr>
            </w:pPr>
            <w:r w:rsidRPr="00274515">
              <w:rPr>
                <w:rFonts w:eastAsiaTheme="minorEastAsia"/>
              </w:rPr>
              <w:t>Ю.В. Рыжков</w:t>
            </w:r>
            <w:r w:rsidRPr="00274515">
              <w:rPr>
                <w:rFonts w:eastAsiaTheme="minorEastAsia"/>
              </w:rPr>
              <w:br/>
              <w:t>Н.В. Чесняк</w:t>
            </w:r>
          </w:p>
        </w:tc>
      </w:tr>
    </w:tbl>
    <w:p w:rsidR="00274515" w:rsidRDefault="00274515"/>
    <w:sectPr w:rsidR="00274515">
      <w:pgSz w:w="118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1CDA"/>
    <w:rsid w:val="00274515"/>
    <w:rsid w:val="005B1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777</Words>
  <Characters>4429</Characters>
  <Application>Microsoft Office Word</Application>
  <DocSecurity>0</DocSecurity>
  <Lines>36</Lines>
  <Paragraphs>10</Paragraphs>
  <ScaleCrop>false</ScaleCrop>
  <Company>НПП "Гарант-Сервис"</Company>
  <LinksUpToDate>false</LinksUpToDate>
  <CharactersWithSpaces>5196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market</cp:lastModifiedBy>
  <cp:revision>2</cp:revision>
  <dcterms:created xsi:type="dcterms:W3CDTF">2015-05-29T08:31:00Z</dcterms:created>
  <dcterms:modified xsi:type="dcterms:W3CDTF">2015-05-29T08:31:00Z</dcterms:modified>
</cp:coreProperties>
</file>