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96E">
      <w:pPr>
        <w:pStyle w:val="1"/>
      </w:pPr>
      <w:r>
        <w:rPr>
          <w:rStyle w:val="a4"/>
        </w:rPr>
        <w:t>Федеральный закон от 1 декабря 2014 г. N 406-ФЗ</w:t>
      </w:r>
      <w:r>
        <w:rPr>
          <w:rStyle w:val="a4"/>
        </w:rPr>
        <w:br/>
        <w:t>"О внесении изменений в отдельные законодательные акты Российской Федерации по вопросам обязательного социального страхования"</w:t>
      </w:r>
    </w:p>
    <w:p w:rsidR="00000000" w:rsidRDefault="002B396E"/>
    <w:p w:rsidR="00000000" w:rsidRDefault="002B396E">
      <w:r>
        <w:rPr>
          <w:rStyle w:val="a3"/>
        </w:rPr>
        <w:t>Принят Государственной Думой 21 ноября 2014 года</w:t>
      </w:r>
    </w:p>
    <w:p w:rsidR="00000000" w:rsidRDefault="002B396E">
      <w:r>
        <w:rPr>
          <w:rStyle w:val="a3"/>
        </w:rPr>
        <w:t>Одобрен Советом Федерации 26 ноября 2014 года</w:t>
      </w:r>
    </w:p>
    <w:p w:rsidR="00000000" w:rsidRDefault="002B396E"/>
    <w:p w:rsidR="00000000" w:rsidRDefault="002B396E">
      <w:pPr>
        <w:pStyle w:val="af2"/>
      </w:pPr>
      <w:bookmarkStart w:id="0" w:name="sub_1"/>
      <w:r>
        <w:rPr>
          <w:rStyle w:val="a3"/>
        </w:rPr>
        <w:t>Статья 1</w:t>
      </w:r>
    </w:p>
    <w:bookmarkEnd w:id="0"/>
    <w:p w:rsidR="00000000" w:rsidRDefault="002B396E">
      <w:r>
        <w:t xml:space="preserve">Внести в </w:t>
      </w:r>
      <w:r>
        <w:rPr>
          <w:rStyle w:val="a4"/>
        </w:rPr>
        <w:t>пункт 2 статьи 11</w:t>
      </w:r>
      <w:r>
        <w:t xml:space="preserve"> Федерального закона от 1 апреля 1996 года N 27-ФЗ "Об индивидуальном (персо</w:t>
      </w:r>
      <w:r>
        <w:t>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2007, N 30, ст. 3754; 2008, N 18, ст. 1942; N 30, ст. 3616; 2009, N 30, с</w:t>
      </w:r>
      <w:r>
        <w:t>т. 3739; 2010, N 31, ст. 4196; N 50, ст. 6597; 2011, N 49, ст. 7057; 2013, N 52, ст. 6986; 2014, N 30, ст. 4217; N 45, ст. 6155) следующие изменения:</w:t>
      </w:r>
    </w:p>
    <w:p w:rsidR="00000000" w:rsidRDefault="002B396E">
      <w:bookmarkStart w:id="1" w:name="sub_11"/>
      <w:r>
        <w:t xml:space="preserve">1) в </w:t>
      </w:r>
      <w:r>
        <w:rPr>
          <w:rStyle w:val="a4"/>
        </w:rPr>
        <w:t>абзаце первом</w:t>
      </w:r>
      <w:r>
        <w:t xml:space="preserve"> слова "ежеквартально не позднее 15-го числ</w:t>
      </w:r>
      <w:r>
        <w:t>а второго календарного месяца, следующего за отчетным периодом," исключить;</w:t>
      </w:r>
    </w:p>
    <w:p w:rsidR="00000000" w:rsidRDefault="002B396E">
      <w:bookmarkStart w:id="2" w:name="sub_12"/>
      <w:bookmarkEnd w:id="1"/>
      <w:r>
        <w:t xml:space="preserve">2) </w:t>
      </w:r>
      <w:r>
        <w:rPr>
          <w:rStyle w:val="a4"/>
        </w:rPr>
        <w:t>абзац тринадцатый</w:t>
      </w:r>
      <w:r>
        <w:t xml:space="preserve"> изложить в следующей редакции:</w:t>
      </w:r>
    </w:p>
    <w:bookmarkEnd w:id="2"/>
    <w:p w:rsidR="00000000" w:rsidRDefault="002B39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396E">
      <w:pPr>
        <w:pStyle w:val="afa"/>
      </w:pPr>
      <w:bookmarkStart w:id="3" w:name="sub_891994400"/>
      <w:r>
        <w:t>По-видимому, в тексте предыдущего абзаца допущена</w:t>
      </w:r>
      <w:r>
        <w:t xml:space="preserve"> опечатка. Имеется в виду "</w:t>
      </w:r>
      <w:r>
        <w:rPr>
          <w:rStyle w:val="a4"/>
        </w:rPr>
        <w:t>абзац двенадцатый</w:t>
      </w:r>
      <w:r>
        <w:t>"</w:t>
      </w:r>
    </w:p>
    <w:p w:rsidR="00000000" w:rsidRDefault="002B396E">
      <w:bookmarkStart w:id="4" w:name="sub_11211"/>
      <w:bookmarkEnd w:id="3"/>
      <w:r>
        <w:t>"Сведения, предусмотренные настоящим пунктом, страхователь представляет ежеквартально в составе расчета по начисленным и уплаченным страховым взноса</w:t>
      </w:r>
      <w:r>
        <w:t>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законом от 24 июля 2009 года N 212-ФЗ "О страхо</w:t>
      </w:r>
      <w:r>
        <w:t>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страхования":";</w:t>
      </w:r>
    </w:p>
    <w:p w:rsidR="00000000" w:rsidRDefault="002B396E">
      <w:bookmarkStart w:id="5" w:name="sub_13"/>
      <w:bookmarkEnd w:id="4"/>
      <w:r>
        <w:t>3) дополнить абзацами следующего содержания:</w:t>
      </w:r>
    </w:p>
    <w:bookmarkEnd w:id="5"/>
    <w:p w:rsidR="00000000" w:rsidRDefault="002B396E">
      <w:r>
        <w:t>"на бумажном носителе не по</w:t>
      </w:r>
      <w:r>
        <w:t>зднее 15-го числа второго календарного месяца, следующего за отчетным периодом;</w:t>
      </w:r>
    </w:p>
    <w:p w:rsidR="00000000" w:rsidRDefault="002B396E">
      <w:r>
        <w:t>в форме электронного документа не позднее 20-го числа второго календарного месяца, следующего за отчетным периодом.".</w:t>
      </w:r>
    </w:p>
    <w:p w:rsidR="00000000" w:rsidRDefault="002B396E"/>
    <w:p w:rsidR="00000000" w:rsidRDefault="002B396E">
      <w:pPr>
        <w:pStyle w:val="af2"/>
      </w:pPr>
      <w:bookmarkStart w:id="6" w:name="sub_2"/>
      <w:r>
        <w:rPr>
          <w:rStyle w:val="a3"/>
        </w:rPr>
        <w:t>Статья 2</w:t>
      </w:r>
    </w:p>
    <w:bookmarkEnd w:id="6"/>
    <w:p w:rsidR="00000000" w:rsidRDefault="002B396E">
      <w:r>
        <w:t xml:space="preserve">Внести в </w:t>
      </w:r>
      <w:r>
        <w:rPr>
          <w:rStyle w:val="a4"/>
        </w:rPr>
        <w:t>пункт 1 статьи 24</w:t>
      </w:r>
      <w:r>
        <w:t xml:space="preserve"> Федерального закона от 24 июля 1998 года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</w:t>
      </w:r>
      <w:r>
        <w:t>; 2003, N 17, ст. 1554; 2009, N 30, ст. 3739; 2014, N 26, ст. 3394) следующие изменения:</w:t>
      </w:r>
    </w:p>
    <w:p w:rsidR="00000000" w:rsidRDefault="002B396E">
      <w:bookmarkStart w:id="7" w:name="sub_21"/>
      <w:r>
        <w:t xml:space="preserve">1) </w:t>
      </w:r>
      <w:r>
        <w:rPr>
          <w:rStyle w:val="a4"/>
        </w:rPr>
        <w:t>абзац второй</w:t>
      </w:r>
      <w:r>
        <w:t xml:space="preserve"> изложить в следующей редакции:</w:t>
      </w:r>
    </w:p>
    <w:p w:rsidR="00000000" w:rsidRDefault="002B396E">
      <w:bookmarkStart w:id="8" w:name="sub_2412"/>
      <w:bookmarkEnd w:id="7"/>
      <w:r>
        <w:t>"Страхователи ежеквартально представляют в установленном поря</w:t>
      </w:r>
      <w:r>
        <w:t>дке страховщику по месту их регистрации отчетность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</w:t>
      </w:r>
      <w:r>
        <w:t>оциального страхования:";</w:t>
      </w:r>
    </w:p>
    <w:p w:rsidR="00000000" w:rsidRDefault="002B396E">
      <w:bookmarkStart w:id="9" w:name="sub_22"/>
      <w:bookmarkEnd w:id="8"/>
      <w:r>
        <w:t>2) дополнить абзацами следующего содержания:</w:t>
      </w:r>
    </w:p>
    <w:bookmarkEnd w:id="9"/>
    <w:p w:rsidR="00000000" w:rsidRDefault="002B396E">
      <w:r>
        <w:t xml:space="preserve">"на бумажном носителе не позднее 20-го числа месяца, следующего за </w:t>
      </w:r>
      <w:r>
        <w:lastRenderedPageBreak/>
        <w:t>истекшим кварталом;</w:t>
      </w:r>
    </w:p>
    <w:p w:rsidR="00000000" w:rsidRDefault="002B396E">
      <w:r>
        <w:t>в форме электронного документа не позднее 25-го числа месяца, следующего за ис</w:t>
      </w:r>
      <w:r>
        <w:t>текшим кварталом.".</w:t>
      </w:r>
    </w:p>
    <w:p w:rsidR="00000000" w:rsidRDefault="002B396E"/>
    <w:p w:rsidR="00000000" w:rsidRDefault="002B396E">
      <w:pPr>
        <w:pStyle w:val="af2"/>
      </w:pPr>
      <w:bookmarkStart w:id="10" w:name="sub_3"/>
      <w:r>
        <w:rPr>
          <w:rStyle w:val="a3"/>
        </w:rPr>
        <w:t>Статья 3</w:t>
      </w:r>
    </w:p>
    <w:bookmarkEnd w:id="10"/>
    <w:p w:rsidR="00000000" w:rsidRDefault="002B396E">
      <w:r>
        <w:t xml:space="preserve">Внести в </w:t>
      </w:r>
      <w:r>
        <w:rPr>
          <w:rStyle w:val="a4"/>
        </w:rPr>
        <w:t>статью 33.1</w:t>
      </w:r>
      <w:r>
        <w:t xml:space="preserve"> Федерального закона от 15 декабря 2001 года N 167-ФЗ "Об обязательном пенсионном страховании в Российской Федерации" (Собрание законодательства Российской Ф</w:t>
      </w:r>
      <w:r>
        <w:t>едерации, 2001, N 51, ст. 4832; 2011, N 49, ст. 7057; 2013, N 49, ст. 6352; 2014, N 30, ст. 4217) следующие изменения:</w:t>
      </w:r>
    </w:p>
    <w:p w:rsidR="00000000" w:rsidRDefault="002B396E">
      <w:bookmarkStart w:id="11" w:name="sub_31"/>
      <w:r>
        <w:t xml:space="preserve">1) в </w:t>
      </w:r>
      <w:r>
        <w:rPr>
          <w:rStyle w:val="a4"/>
        </w:rPr>
        <w:t>наименовании</w:t>
      </w:r>
      <w:r>
        <w:t xml:space="preserve"> цифры "2016" заменить цифрами "2017";</w:t>
      </w:r>
    </w:p>
    <w:p w:rsidR="00000000" w:rsidRDefault="002B396E">
      <w:bookmarkStart w:id="12" w:name="sub_32"/>
      <w:bookmarkEnd w:id="11"/>
      <w:r>
        <w:t xml:space="preserve">2) </w:t>
      </w:r>
      <w:r>
        <w:rPr>
          <w:rStyle w:val="a4"/>
        </w:rPr>
        <w:t>пункт 2</w:t>
      </w:r>
      <w:r>
        <w:t xml:space="preserve"> изложить в следующей редакции:</w:t>
      </w:r>
    </w:p>
    <w:p w:rsidR="00000000" w:rsidRDefault="002B396E">
      <w:bookmarkStart w:id="13" w:name="sub_33012"/>
      <w:bookmarkEnd w:id="12"/>
      <w:r>
        <w:t>"2. В 2014 - 2017 годах для страхователей, указанных в подпункте 1 пункта 1 статьи 6 настоящего Федерального закона, за исключением страхователей, для которых статьей 33 настоящего Фе</w:t>
      </w:r>
      <w:r>
        <w:t>дерального закона установлены пониженные тарифы страховых взносов, применяется тариф страхового взноса 22,0 процента (в пределах установленной предельной величины базы для начисления страховых взносов) и 10,0 процента (свыше установленной предельной величи</w:t>
      </w:r>
      <w:r>
        <w:t>ны базы для начисления страховых взносов).".</w:t>
      </w:r>
    </w:p>
    <w:bookmarkEnd w:id="13"/>
    <w:p w:rsidR="00000000" w:rsidRDefault="002B396E"/>
    <w:p w:rsidR="00000000" w:rsidRDefault="002B396E">
      <w:pPr>
        <w:pStyle w:val="af2"/>
      </w:pPr>
      <w:bookmarkStart w:id="14" w:name="sub_4"/>
      <w:r>
        <w:rPr>
          <w:rStyle w:val="a3"/>
        </w:rPr>
        <w:t>Статья 4</w:t>
      </w:r>
    </w:p>
    <w:bookmarkEnd w:id="14"/>
    <w:p w:rsidR="00000000" w:rsidRDefault="002B396E">
      <w:r>
        <w:t xml:space="preserve">Внести в </w:t>
      </w:r>
      <w:r>
        <w:rPr>
          <w:rStyle w:val="a4"/>
        </w:rPr>
        <w:t>статью 4.8</w:t>
      </w:r>
      <w:r>
        <w:t xml:space="preserve"> Федерального закона от 29 декабря 2006 года N 255-ФЗ "Об обязательном социальном с</w:t>
      </w:r>
      <w:r>
        <w:t>траховании на случай временной нетрудоспособности и в связи с материнством" (Собрание законодательства Российской Федерации, 2007, N 1, ст. 18; 2009, N 30, ст. 3739; 2014, N 26, ст. 3394) следующие изменения:</w:t>
      </w:r>
    </w:p>
    <w:p w:rsidR="00000000" w:rsidRDefault="002B396E">
      <w:bookmarkStart w:id="15" w:name="sub_41"/>
      <w:r>
        <w:t xml:space="preserve">1) </w:t>
      </w:r>
      <w:r>
        <w:rPr>
          <w:rStyle w:val="a4"/>
        </w:rPr>
        <w:t>абз</w:t>
      </w:r>
      <w:r>
        <w:rPr>
          <w:rStyle w:val="a4"/>
        </w:rPr>
        <w:t>ац первый части 2</w:t>
      </w:r>
      <w:r>
        <w:t xml:space="preserve"> изложить в следующей редакции:</w:t>
      </w:r>
    </w:p>
    <w:p w:rsidR="00000000" w:rsidRDefault="002B396E">
      <w:bookmarkStart w:id="16" w:name="sub_482"/>
      <w:bookmarkEnd w:id="15"/>
      <w:r>
        <w:t>"2. Страхователи, указанные в части 1 статьи 2.1 настоящего Федерального закона, обязаны представлять в территориальные органы страховщика отчеты (расчеты) по форме, утвержденной страховщиком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страхования, о суммах:";</w:t>
      </w:r>
    </w:p>
    <w:p w:rsidR="00000000" w:rsidRDefault="002B396E">
      <w:bookmarkStart w:id="17" w:name="sub_42"/>
      <w:bookmarkEnd w:id="16"/>
      <w:r>
        <w:t>2) дополнить частью 2.1 следующего сод</w:t>
      </w:r>
      <w:r>
        <w:t>ержания:</w:t>
      </w:r>
    </w:p>
    <w:p w:rsidR="00000000" w:rsidRDefault="002B396E">
      <w:bookmarkStart w:id="18" w:name="sub_48210"/>
      <w:bookmarkEnd w:id="17"/>
      <w:r>
        <w:t>"2.1. Отчеты (расчеты), предусмотренные частью 2 настоящей статьи, страхователи, указанные в части 1 статьи 2.1 настоящего Федерального закона, представляют ежеквартально:</w:t>
      </w:r>
    </w:p>
    <w:p w:rsidR="00000000" w:rsidRDefault="002B396E">
      <w:bookmarkStart w:id="19" w:name="sub_482101"/>
      <w:bookmarkEnd w:id="18"/>
      <w:r>
        <w:t xml:space="preserve">1) на бумажном носителе не позднее 20-го </w:t>
      </w:r>
      <w:r>
        <w:t>числа месяца, следующего за истекшим кварталом;</w:t>
      </w:r>
    </w:p>
    <w:p w:rsidR="00000000" w:rsidRDefault="002B396E">
      <w:bookmarkStart w:id="20" w:name="sub_482102"/>
      <w:bookmarkEnd w:id="19"/>
      <w:r>
        <w:t>2) в форме электронного документа не позднее 25-го числа месяца, следующего за истекшим кварталом.".</w:t>
      </w:r>
    </w:p>
    <w:bookmarkEnd w:id="20"/>
    <w:p w:rsidR="00000000" w:rsidRDefault="002B396E"/>
    <w:p w:rsidR="00000000" w:rsidRDefault="002B396E">
      <w:pPr>
        <w:pStyle w:val="af2"/>
      </w:pPr>
      <w:bookmarkStart w:id="21" w:name="sub_5"/>
      <w:r>
        <w:rPr>
          <w:rStyle w:val="a3"/>
        </w:rPr>
        <w:t>Статья 5</w:t>
      </w:r>
    </w:p>
    <w:bookmarkEnd w:id="21"/>
    <w:p w:rsidR="00000000" w:rsidRDefault="002B396E">
      <w:r>
        <w:t xml:space="preserve">Внести в </w:t>
      </w:r>
      <w:r>
        <w:rPr>
          <w:rStyle w:val="a4"/>
        </w:rPr>
        <w:t>Федеральный зак</w:t>
      </w:r>
      <w:r>
        <w:rPr>
          <w:rStyle w:val="a4"/>
        </w:rPr>
        <w:t>он</w:t>
      </w:r>
      <w:r>
        <w:t xml:space="preserve"> от 24 июля 2009 года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</w:t>
      </w:r>
      <w:r>
        <w:t>09, N 30, ст. 3738; 2010, N 31, ст. 4196; N 42, ст. 5294; N 49, ст. 6409; N 50, ст. 6597; 2011, N 1, ст. 40; N 29, ст. 4291; N 49, ст. 7057; 2012, N 50, ст. 6966; 2013, N 27, ст. 3477; N 49, ст. 6334; N 52, ст. 6986; 2014, N 26, ст. 3394) следующие изменен</w:t>
      </w:r>
      <w:r>
        <w:t>ия:</w:t>
      </w:r>
    </w:p>
    <w:p w:rsidR="00000000" w:rsidRDefault="002B396E">
      <w:bookmarkStart w:id="22" w:name="sub_51"/>
      <w:r>
        <w:t xml:space="preserve">1) в </w:t>
      </w:r>
      <w:r>
        <w:rPr>
          <w:rStyle w:val="a4"/>
        </w:rPr>
        <w:t>статье 8</w:t>
      </w:r>
      <w:r>
        <w:t>:</w:t>
      </w:r>
    </w:p>
    <w:p w:rsidR="00000000" w:rsidRDefault="002B396E">
      <w:bookmarkStart w:id="23" w:name="sub_511"/>
      <w:bookmarkEnd w:id="22"/>
      <w:r>
        <w:t xml:space="preserve">а) в </w:t>
      </w:r>
      <w:r>
        <w:rPr>
          <w:rStyle w:val="a4"/>
        </w:rPr>
        <w:t>части 4</w:t>
      </w:r>
      <w:r>
        <w:t xml:space="preserve"> после слов "база для начисления страховых взносов" дополнить </w:t>
      </w:r>
      <w:r>
        <w:lastRenderedPageBreak/>
        <w:t>словами "на обязательное социальное страхование на случай временной нет</w:t>
      </w:r>
      <w:r>
        <w:t>рудоспособности и в связи с материнством, уплачиваемых в Фонд социального страхования Российской Федерации,", слова ", если иное не предусмотрено настоящим Федеральным законом" исключить;</w:t>
      </w:r>
    </w:p>
    <w:p w:rsidR="00000000" w:rsidRDefault="002B396E">
      <w:bookmarkStart w:id="24" w:name="sub_512"/>
      <w:bookmarkEnd w:id="23"/>
      <w:r>
        <w:t xml:space="preserve">б) в </w:t>
      </w:r>
      <w:r>
        <w:rPr>
          <w:rStyle w:val="a4"/>
        </w:rPr>
        <w:t>части 5</w:t>
      </w:r>
      <w:r>
        <w:t xml:space="preserve"> перв</w:t>
      </w:r>
      <w:r>
        <w:t>ое предложение изложить в следующей редакции: "Установленная частью 4 настоящей статьи 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материнством, уплачив</w:t>
      </w:r>
      <w:r>
        <w:t>аемых в Фонд социального страхования Российской Федерации, подлежит ежегодной (с 1 января соответствующего года) индексации с учетом роста средней заработной платы в Российской Федерации.";</w:t>
      </w:r>
    </w:p>
    <w:p w:rsidR="00000000" w:rsidRDefault="002B396E">
      <w:bookmarkStart w:id="25" w:name="sub_52"/>
      <w:bookmarkEnd w:id="24"/>
      <w:r>
        <w:t xml:space="preserve">2) </w:t>
      </w:r>
      <w:r>
        <w:rPr>
          <w:rStyle w:val="a4"/>
        </w:rPr>
        <w:t>пункты 1</w:t>
      </w:r>
      <w:r>
        <w:t xml:space="preserve"> и </w:t>
      </w:r>
      <w:r>
        <w:rPr>
          <w:rStyle w:val="a4"/>
        </w:rPr>
        <w:t>2 части 9 статьи 15</w:t>
      </w:r>
      <w:r>
        <w:t xml:space="preserve"> изложить в следующей редакции:</w:t>
      </w:r>
    </w:p>
    <w:p w:rsidR="00000000" w:rsidRDefault="002B396E">
      <w:bookmarkStart w:id="26" w:name="sub_1591"/>
      <w:bookmarkEnd w:id="25"/>
      <w:r>
        <w:t>"1) в территориальный орган Пенсионного фонда Российской Федерации на бумажном носителе не позднее 15-го числа второго календарного месяца, следующего з</w:t>
      </w:r>
      <w:r>
        <w:t>а отчетным периодом, а в форме электронного документа не позднее 20-го числа второго календарного месяца, следующего за отчетным периодом, - расчет по начисленным и уплаченным страховым взносам на обязательное пенсионное страхование в Пенсионный фонд Росси</w:t>
      </w:r>
      <w:r>
        <w:t>йской Федерации и на обязательное медицинское страхование в Федеральный фонд обязательного медицинского страхования. Форма расчета и порядок ее заполнения утверждаются органом контроля за уплатой страховых взносов по согласованию с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страхования;</w:t>
      </w:r>
    </w:p>
    <w:p w:rsidR="00000000" w:rsidRDefault="002B396E">
      <w:bookmarkStart w:id="27" w:name="sub_1592"/>
      <w:bookmarkEnd w:id="26"/>
      <w:r>
        <w:t xml:space="preserve">2) в территориальный орган Фонда социального страхования Российской Федерации на бумажном </w:t>
      </w:r>
      <w:r>
        <w:t>носителе не позднее 20-го числа календарного месяца, следующего за отчетным периодом, а в форме электронного документа не позднее 25-го числа календарного месяца, следующего за отчетным периодом, - расчет по начисленным и уплаченным страховым взносам на об</w:t>
      </w:r>
      <w:r>
        <w:t>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Федерации, а также по расходам на выплату обязательного страхового обеспечения по указанному виду обязательного соци</w:t>
      </w:r>
      <w:r>
        <w:t>ального страхования, произведенным в счет уплаты этих страховых взносов в Фонд социального страхования Российской Федерации. Форма расчета и порядок ее заполнения утверждаются органом контроля за уплатой страховых взносов по согласованию с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страхования.";</w:t>
      </w:r>
    </w:p>
    <w:p w:rsidR="00000000" w:rsidRDefault="002B396E">
      <w:bookmarkStart w:id="28" w:name="sub_53"/>
      <w:bookmarkEnd w:id="27"/>
      <w:r>
        <w:t xml:space="preserve">3) в </w:t>
      </w:r>
      <w:r>
        <w:rPr>
          <w:rStyle w:val="a4"/>
        </w:rPr>
        <w:t>статье 58.2</w:t>
      </w:r>
      <w:r>
        <w:t>:</w:t>
      </w:r>
    </w:p>
    <w:p w:rsidR="00000000" w:rsidRDefault="002B396E">
      <w:bookmarkStart w:id="29" w:name="sub_531"/>
      <w:bookmarkEnd w:id="28"/>
      <w:r>
        <w:t xml:space="preserve">а) в </w:t>
      </w:r>
      <w:r>
        <w:rPr>
          <w:rStyle w:val="a4"/>
        </w:rPr>
        <w:t>наименовании</w:t>
      </w:r>
      <w:r>
        <w:t xml:space="preserve"> цифры "2016" заменить цифрами "2017";</w:t>
      </w:r>
    </w:p>
    <w:p w:rsidR="00000000" w:rsidRDefault="002B396E">
      <w:bookmarkStart w:id="30" w:name="sub_532"/>
      <w:bookmarkEnd w:id="29"/>
      <w:r>
        <w:t xml:space="preserve">б) в </w:t>
      </w:r>
      <w:r>
        <w:rPr>
          <w:rStyle w:val="a4"/>
        </w:rPr>
        <w:t>абзаце первом части 1</w:t>
      </w:r>
      <w:r>
        <w:t xml:space="preserve"> цифры "2016" заменить цифрами "2014";</w:t>
      </w:r>
    </w:p>
    <w:p w:rsidR="00000000" w:rsidRDefault="002B396E">
      <w:bookmarkStart w:id="31" w:name="sub_533"/>
      <w:bookmarkEnd w:id="30"/>
      <w:r>
        <w:t>в) дополнить частью 1.1 следующего содерж</w:t>
      </w:r>
      <w:r>
        <w:t>ания:</w:t>
      </w:r>
    </w:p>
    <w:p w:rsidR="00000000" w:rsidRDefault="002B396E">
      <w:bookmarkStart w:id="32" w:name="sub_58211"/>
      <w:bookmarkEnd w:id="31"/>
      <w:r>
        <w:t xml:space="preserve">"1.1. В 2015 - 2017 годах для плательщиков страховых взносов, указанных в пункте 1 части 1 статьи 5 настоящего Федерального закона, за исключением плательщиков страховых взносов, для которых статьями 58 и 58.1 настоящего Федерального </w:t>
      </w:r>
      <w:r>
        <w:t>закона установлены пониженные тарифы страховых взносов, применяются следующие тарифы страховых взносов:</w:t>
      </w:r>
    </w:p>
    <w:p w:rsidR="00000000" w:rsidRDefault="002B396E">
      <w:bookmarkStart w:id="33" w:name="sub_582111"/>
      <w:bookmarkEnd w:id="32"/>
      <w:r>
        <w:t>1) Пенсионный фонд Российской Федерации:</w:t>
      </w:r>
    </w:p>
    <w:bookmarkEnd w:id="33"/>
    <w:p w:rsidR="00000000" w:rsidRDefault="002B396E">
      <w:r>
        <w:t>22,0 процента в пределах установленной предельной величины базы для начисления стр</w:t>
      </w:r>
      <w:r>
        <w:t>аховых взносов на обязательное пенсионное страхование;</w:t>
      </w:r>
    </w:p>
    <w:p w:rsidR="00000000" w:rsidRDefault="002B396E">
      <w:r>
        <w:t xml:space="preserve">10,0 процента свыше установленной предельной величины базы для </w:t>
      </w:r>
      <w:r>
        <w:lastRenderedPageBreak/>
        <w:t>начисления страховых взносов на обязательное пенсионное страхование;</w:t>
      </w:r>
    </w:p>
    <w:p w:rsidR="00000000" w:rsidRDefault="002B396E">
      <w:bookmarkStart w:id="34" w:name="sub_582112"/>
      <w:r>
        <w:t xml:space="preserve">2) Фонд социального страхования Российской Федерации - 2,9 </w:t>
      </w:r>
      <w:r>
        <w:t>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материнством;</w:t>
      </w:r>
    </w:p>
    <w:p w:rsidR="00000000" w:rsidRDefault="002B396E">
      <w:bookmarkStart w:id="35" w:name="sub_582113"/>
      <w:bookmarkEnd w:id="34"/>
      <w:r>
        <w:t>3) Федеральный фонд обязательного медици</w:t>
      </w:r>
      <w:r>
        <w:t>нского страхования - 5,1 процента.";</w:t>
      </w:r>
    </w:p>
    <w:p w:rsidR="00000000" w:rsidRDefault="002B396E">
      <w:bookmarkStart w:id="36" w:name="sub_534"/>
      <w:bookmarkEnd w:id="35"/>
      <w:r>
        <w:t xml:space="preserve">г) в </w:t>
      </w:r>
      <w:r>
        <w:rPr>
          <w:rStyle w:val="a4"/>
        </w:rPr>
        <w:t>части 2</w:t>
      </w:r>
      <w:r>
        <w:t xml:space="preserve"> цифры "2016" заменить цифрами "2017", слова "указанных в части 1" заменить словами "указанных в частях 1 и 1.1", слова "установленными частью 1" замен</w:t>
      </w:r>
      <w:r>
        <w:t>ить словами "установленными соответственно частью 1 или частью 1.1".</w:t>
      </w:r>
    </w:p>
    <w:bookmarkEnd w:id="36"/>
    <w:p w:rsidR="00000000" w:rsidRDefault="002B396E"/>
    <w:p w:rsidR="00000000" w:rsidRDefault="002B396E">
      <w:pPr>
        <w:pStyle w:val="af2"/>
      </w:pPr>
      <w:bookmarkStart w:id="37" w:name="sub_43"/>
      <w:r>
        <w:rPr>
          <w:rStyle w:val="a3"/>
        </w:rPr>
        <w:t>Статья 6</w:t>
      </w:r>
    </w:p>
    <w:bookmarkEnd w:id="37"/>
    <w:p w:rsidR="00000000" w:rsidRDefault="002B396E">
      <w:r>
        <w:t>Настоящий Федеральный закон вступает в силу с 1 января 2015 года.</w:t>
      </w:r>
    </w:p>
    <w:p w:rsidR="00000000" w:rsidRDefault="002B396E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B396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396E" w:rsidRDefault="002B396E">
            <w:pPr>
              <w:pStyle w:val="afff"/>
              <w:rPr>
                <w:rFonts w:eastAsiaTheme="minorEastAsia"/>
              </w:rPr>
            </w:pPr>
            <w:r w:rsidRPr="002B396E">
              <w:rPr>
                <w:rFonts w:eastAsiaTheme="minorEastAsia"/>
              </w:rPr>
              <w:t>Президент</w:t>
            </w:r>
            <w:r w:rsidRPr="002B396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396E" w:rsidRDefault="002B396E">
            <w:pPr>
              <w:pStyle w:val="aff6"/>
              <w:jc w:val="right"/>
              <w:rPr>
                <w:rFonts w:eastAsiaTheme="minorEastAsia"/>
              </w:rPr>
            </w:pPr>
            <w:r w:rsidRPr="002B396E">
              <w:rPr>
                <w:rFonts w:eastAsiaTheme="minorEastAsia"/>
              </w:rPr>
              <w:t>В. Путин</w:t>
            </w:r>
          </w:p>
        </w:tc>
      </w:tr>
    </w:tbl>
    <w:p w:rsidR="00000000" w:rsidRDefault="002B396E"/>
    <w:p w:rsidR="00000000" w:rsidRDefault="002B396E">
      <w:pPr>
        <w:pStyle w:val="afff"/>
      </w:pPr>
      <w:r>
        <w:t>Москва, Кремль</w:t>
      </w:r>
    </w:p>
    <w:p w:rsidR="00000000" w:rsidRDefault="002B396E">
      <w:pPr>
        <w:pStyle w:val="afff"/>
      </w:pPr>
      <w:r>
        <w:t>1 декабря 2014 года</w:t>
      </w:r>
    </w:p>
    <w:p w:rsidR="00000000" w:rsidRDefault="002B396E">
      <w:pPr>
        <w:pStyle w:val="afff"/>
      </w:pPr>
      <w:r>
        <w:t>N 406-ФЗ</w:t>
      </w:r>
    </w:p>
    <w:p w:rsidR="002B396E" w:rsidRDefault="002B396E"/>
    <w:sectPr w:rsidR="002B396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0B"/>
    <w:rsid w:val="002B396E"/>
    <w:rsid w:val="0075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8320</Characters>
  <Application>Microsoft Office Word</Application>
  <DocSecurity>0</DocSecurity>
  <Lines>69</Lines>
  <Paragraphs>19</Paragraphs>
  <ScaleCrop>false</ScaleCrop>
  <Company>НПП "Гарант-Сервис"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2014-12-08T06:35:00Z</dcterms:created>
  <dcterms:modified xsi:type="dcterms:W3CDTF">2014-12-08T06:35:00Z</dcterms:modified>
</cp:coreProperties>
</file>