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B2F">
      <w:pPr>
        <w:pStyle w:val="1"/>
      </w:pPr>
      <w:r>
        <w:rPr>
          <w:rStyle w:val="a4"/>
          <w:b/>
          <w:bCs/>
        </w:rPr>
        <w:t>Досье на проект федерального закона N 647361-6</w:t>
      </w:r>
      <w:r>
        <w:rPr>
          <w:rStyle w:val="a4"/>
          <w:b/>
          <w:bCs/>
        </w:rPr>
        <w:br/>
        <w:t>"О внесении изменений в статью 7 Федерального закона "О проти</w:t>
      </w:r>
      <w:r>
        <w:rPr>
          <w:rStyle w:val="a4"/>
          <w:b/>
          <w:bCs/>
        </w:rPr>
        <w:t>водействии легализации (отмыванию) доходов, полученных преступным путем, и финансированию терроризма"</w:t>
      </w:r>
      <w:r>
        <w:rPr>
          <w:rStyle w:val="a4"/>
          <w:b/>
          <w:bCs/>
        </w:rPr>
        <w:br/>
        <w:t>(в части увеличения пороговой суммы операций с ювелирными изделиями, осуществляемых без идентификации клиента)</w:t>
      </w:r>
    </w:p>
    <w:p w:rsidR="00000000" w:rsidRDefault="00403B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403B2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  <w:r w:rsidRPr="00403B2F">
              <w:rPr>
                <w:rFonts w:eastAsiaTheme="minorEastAsia"/>
              </w:rPr>
              <w:t>10.11.2014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  <w:proofErr w:type="gramStart"/>
            <w:r w:rsidRPr="00403B2F">
              <w:rPr>
                <w:rFonts w:eastAsiaTheme="minorEastAsia"/>
              </w:rPr>
              <w:t>внесен</w:t>
            </w:r>
            <w:proofErr w:type="gramEnd"/>
            <w:r w:rsidRPr="00403B2F">
              <w:rPr>
                <w:rFonts w:eastAsiaTheme="minorEastAsia"/>
              </w:rPr>
              <w:t xml:space="preserve"> депутатом ГД В.А. </w:t>
            </w:r>
            <w:r w:rsidRPr="00403B2F">
              <w:rPr>
                <w:rFonts w:eastAsiaTheme="minorEastAsia"/>
              </w:rPr>
              <w:t>Язевым</w:t>
            </w:r>
          </w:p>
        </w:tc>
      </w:tr>
      <w:tr w:rsidR="00000000" w:rsidRPr="00403B2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  <w:r w:rsidRPr="00403B2F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403B2F">
              <w:rPr>
                <w:rFonts w:eastAsiaTheme="minorEastAsia"/>
              </w:rPr>
              <w:t>, внесенного в ГД</w:t>
            </w:r>
          </w:p>
        </w:tc>
      </w:tr>
      <w:tr w:rsidR="00000000" w:rsidRPr="00403B2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  <w:r w:rsidRPr="00403B2F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403B2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  <w:r w:rsidRPr="00403B2F">
              <w:rPr>
                <w:rFonts w:eastAsiaTheme="minorEastAsia"/>
              </w:rPr>
              <w:t>30.01.2015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  <w:proofErr w:type="gramStart"/>
            <w:r w:rsidRPr="00403B2F">
              <w:rPr>
                <w:rFonts w:eastAsiaTheme="minorEastAsia"/>
              </w:rPr>
              <w:t>принят</w:t>
            </w:r>
            <w:proofErr w:type="gramEnd"/>
            <w:r w:rsidRPr="00403B2F">
              <w:rPr>
                <w:rFonts w:eastAsiaTheme="minorEastAsia"/>
              </w:rPr>
              <w:t xml:space="preserve"> ГД в первом чтении постановлением N 6060-6 ГД</w:t>
            </w:r>
          </w:p>
        </w:tc>
      </w:tr>
      <w:tr w:rsidR="00000000" w:rsidRPr="00403B2F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03B2F" w:rsidRDefault="00403B2F">
            <w:pPr>
              <w:pStyle w:val="aff7"/>
              <w:rPr>
                <w:rFonts w:eastAsiaTheme="minorEastAsia"/>
              </w:rPr>
            </w:pPr>
            <w:r w:rsidRPr="00403B2F">
              <w:rPr>
                <w:rStyle w:val="a4"/>
                <w:rFonts w:eastAsiaTheme="minorEastAsia"/>
                <w:b w:val="0"/>
                <w:bCs w:val="0"/>
              </w:rPr>
              <w:t>текст законопр</w:t>
            </w:r>
            <w:r w:rsidRPr="00403B2F">
              <w:rPr>
                <w:rStyle w:val="a4"/>
                <w:rFonts w:eastAsiaTheme="minorEastAsia"/>
                <w:b w:val="0"/>
                <w:bCs w:val="0"/>
              </w:rPr>
              <w:t>оекта</w:t>
            </w:r>
            <w:r w:rsidRPr="00403B2F">
              <w:rPr>
                <w:rFonts w:eastAsiaTheme="minorEastAsia"/>
              </w:rPr>
              <w:t>, принятого ГД в первом чтении</w:t>
            </w:r>
          </w:p>
        </w:tc>
      </w:tr>
    </w:tbl>
    <w:p w:rsidR="00403B2F" w:rsidRDefault="00403B2F"/>
    <w:sectPr w:rsidR="00403B2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0A6"/>
    <w:rsid w:val="00403B2F"/>
    <w:rsid w:val="0041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2015-02-09T06:07:00Z</dcterms:created>
  <dcterms:modified xsi:type="dcterms:W3CDTF">2015-02-09T06:07:00Z</dcterms:modified>
</cp:coreProperties>
</file>