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6028">
      <w:pPr>
        <w:pStyle w:val="1"/>
      </w:pPr>
      <w:r>
        <w:rPr>
          <w:rStyle w:val="a4"/>
          <w:b/>
          <w:bCs/>
        </w:rPr>
        <w:t>Письмо Координационного центра по ценообразованию и сметному нормированию в строительстве от 13 февраля 2015</w:t>
      </w:r>
      <w:r>
        <w:rPr>
          <w:rStyle w:val="a4"/>
          <w:b/>
          <w:bCs/>
        </w:rPr>
        <w:t> г. N КЦ/2015-02ти</w:t>
      </w:r>
      <w:r>
        <w:rPr>
          <w:rStyle w:val="a4"/>
          <w:b/>
          <w:bCs/>
        </w:rPr>
        <w:br/>
        <w:t>"Об индексах изменения сметной стоимости строительства по Федеральным округам и регионам Российской Федерации на февраль 2015 года"</w:t>
      </w:r>
    </w:p>
    <w:p w:rsidR="00000000" w:rsidRDefault="00E760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6028">
      <w:pPr>
        <w:pStyle w:val="afa"/>
      </w:pPr>
      <w:bookmarkStart w:id="0" w:name="sub_773519400"/>
      <w:r>
        <w:t xml:space="preserve">О полномочиях Координационного центра по ценообразованию и сметному нормированию в строительстве на разработку и издание документов новой сметно-нормативной базы ценообразования в строительстве см. </w:t>
      </w:r>
      <w:r>
        <w:rPr>
          <w:rStyle w:val="a4"/>
        </w:rPr>
        <w:t>письмо</w:t>
      </w:r>
      <w:r>
        <w:t xml:space="preserve"> Госстроя РФ от 1</w:t>
      </w:r>
      <w:r>
        <w:t>4 марта 2003 г. N НК-1565/10</w:t>
      </w:r>
    </w:p>
    <w:p w:rsidR="00000000" w:rsidRDefault="00E76028">
      <w:bookmarkStart w:id="1" w:name="sub_1"/>
      <w:bookmarkEnd w:id="0"/>
      <w:r>
        <w:t>1. В целях ориентировки участников инвестиционно-строительного процесса в строительстве на территории Российской Федерации, Координационный центр по ценообразованию и сметному нормированию в строительстве уста</w:t>
      </w:r>
      <w:r>
        <w:t>навливает на февраль 2015 года индексы изменения сметной стоимости строительства по Федеральным округам и регионам Российской Федерации (</w:t>
      </w:r>
      <w:r>
        <w:rPr>
          <w:rStyle w:val="a4"/>
        </w:rPr>
        <w:t>Приложение</w:t>
      </w:r>
      <w:r>
        <w:t>).</w:t>
      </w:r>
    </w:p>
    <w:p w:rsidR="00000000" w:rsidRDefault="00E76028">
      <w:bookmarkStart w:id="2" w:name="sub_2"/>
      <w:bookmarkEnd w:id="1"/>
      <w:r>
        <w:t>2. Индексы (в зависимости от использованной сметно-нормативной базы) п</w:t>
      </w:r>
      <w:r>
        <w:t>рименяются:</w:t>
      </w:r>
    </w:p>
    <w:bookmarkEnd w:id="2"/>
    <w:p w:rsidR="00000000" w:rsidRDefault="00E76028">
      <w:r>
        <w:t>- к сметной стоимости на 01.01.2000 г., определенной по новым Федеральным единичным расценкам (</w:t>
      </w:r>
      <w:r>
        <w:rPr>
          <w:rStyle w:val="a4"/>
        </w:rPr>
        <w:t>ФЕР-2001</w:t>
      </w:r>
      <w:r>
        <w:t xml:space="preserve">, </w:t>
      </w:r>
      <w:r>
        <w:rPr>
          <w:rStyle w:val="a4"/>
        </w:rPr>
        <w:t>ФЕРм-2001</w:t>
      </w:r>
      <w:r>
        <w:t xml:space="preserve">, </w:t>
      </w:r>
      <w:r>
        <w:rPr>
          <w:rStyle w:val="a4"/>
        </w:rPr>
        <w:t>ФЕРр-2001</w:t>
      </w:r>
      <w:r>
        <w:t xml:space="preserve"> и </w:t>
      </w:r>
      <w:r>
        <w:rPr>
          <w:rStyle w:val="a4"/>
        </w:rPr>
        <w:t>ФЕРп-2001</w:t>
      </w:r>
      <w:r>
        <w:t xml:space="preserve">) - </w:t>
      </w:r>
      <w:r>
        <w:rPr>
          <w:rStyle w:val="a4"/>
        </w:rPr>
        <w:t>строка 1</w:t>
      </w:r>
      <w:r>
        <w:t>;</w:t>
      </w:r>
    </w:p>
    <w:p w:rsidR="00000000" w:rsidRDefault="00E76028">
      <w:r>
        <w:t xml:space="preserve">- к сметной стоимости 1984 года - для объектов, имеющих утвержденную сметную документацию в ценах 1984 года, составленную по местным сборникам ЕРЕР-84 и ВРЕР-87 - </w:t>
      </w:r>
      <w:r>
        <w:rPr>
          <w:rStyle w:val="a4"/>
        </w:rPr>
        <w:t>строка 2</w:t>
      </w:r>
      <w:r>
        <w:t>.</w:t>
      </w:r>
    </w:p>
    <w:p w:rsidR="00000000" w:rsidRDefault="00E76028">
      <w:bookmarkStart w:id="3" w:name="sub_3"/>
      <w:r>
        <w:t xml:space="preserve">3. Территориальные индексы предназначены для составления инвесторских смет, формирования предложений между заказчиками и подрядчиками о цене строительства, планирования и укрупненного расчета инвестиций на весь комплекс </w:t>
      </w:r>
      <w:r>
        <w:t>работ, а также для расчетов между заказчиками и подрядчиками по всему комплексу работ в соответствии с условиями заключенных договоров (контрактов).</w:t>
      </w:r>
    </w:p>
    <w:p w:rsidR="00000000" w:rsidRDefault="00E76028">
      <w:bookmarkStart w:id="4" w:name="sub_4"/>
      <w:bookmarkEnd w:id="3"/>
      <w:r>
        <w:t>4. Для более точного определения сметной стоимости и уровня цен на строительную продукцию в конкр</w:t>
      </w:r>
      <w:r>
        <w:t>етном регионе рекомендуется использовать индексные показатели, формируемые на местах органами, ответственными за ценообразование в строительстве.</w:t>
      </w:r>
    </w:p>
    <w:p w:rsidR="00000000" w:rsidRDefault="00E76028">
      <w:bookmarkStart w:id="5" w:name="sub_5"/>
      <w:bookmarkEnd w:id="4"/>
      <w:r>
        <w:t>5. Расчеты за выполненные работы рекомендуется производить с применением индексов к отдельным элемен</w:t>
      </w:r>
      <w:r>
        <w:t>там прямых затрат (</w:t>
      </w:r>
      <w:r>
        <w:rPr>
          <w:rStyle w:val="a4"/>
        </w:rPr>
        <w:t>графы 3</w:t>
      </w:r>
      <w:r>
        <w:t xml:space="preserve">, </w:t>
      </w:r>
      <w:r>
        <w:rPr>
          <w:rStyle w:val="a4"/>
        </w:rPr>
        <w:t>4</w:t>
      </w:r>
      <w:r>
        <w:t xml:space="preserve"> и </w:t>
      </w:r>
      <w:r>
        <w:rPr>
          <w:rStyle w:val="a4"/>
        </w:rPr>
        <w:t>5</w:t>
      </w:r>
      <w:r>
        <w:t>) к стоимости соответствующих видов работ с последующим начислением накладных расходов и сметной прибыли по текущим нормативам. Такой метод сч</w:t>
      </w:r>
      <w:r>
        <w:t>ета рекомендуется как основной вариант, обеспечивающий правильное отражение структуры затрат по конкретному объекту строительства и видам (комплексам) работ.</w:t>
      </w:r>
    </w:p>
    <w:p w:rsidR="00000000" w:rsidRDefault="00E76028">
      <w:bookmarkStart w:id="6" w:name="sub_6"/>
      <w:bookmarkEnd w:id="5"/>
      <w:r>
        <w:t>6. Координационным центром выпускаются индексы пересчета сметной стоимости строительства</w:t>
      </w:r>
      <w:r>
        <w:t xml:space="preserve"> к базисным ценам 1984 (для местных ЕРЕР-84 и ВРЕР-87) и 2000 гг. (для </w:t>
      </w:r>
      <w:r>
        <w:rPr>
          <w:rStyle w:val="a4"/>
        </w:rPr>
        <w:t>ФЕР-2001</w:t>
      </w:r>
      <w:r>
        <w:t xml:space="preserve"> и местных ТЕР-2001), дифференцированные по видам строительства, объектам, видам и комплексам строительно-монтажных и ремонтно-строительных р</w:t>
      </w:r>
      <w:r>
        <w:t>абот.</w:t>
      </w:r>
    </w:p>
    <w:bookmarkEnd w:id="6"/>
    <w:p w:rsidR="00000000" w:rsidRDefault="00E76028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Генеральный директор Центра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76028" w:rsidRDefault="00E76028">
            <w:pPr>
              <w:pStyle w:val="aff7"/>
              <w:jc w:val="right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П.В. Горячкин</w:t>
            </w:r>
          </w:p>
        </w:tc>
      </w:tr>
    </w:tbl>
    <w:p w:rsidR="00000000" w:rsidRDefault="00E76028"/>
    <w:p w:rsidR="00000000" w:rsidRDefault="00E76028">
      <w:pPr>
        <w:ind w:firstLine="698"/>
        <w:jc w:val="right"/>
      </w:pPr>
      <w:bookmarkStart w:id="7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 к </w:t>
      </w:r>
      <w:r>
        <w:rPr>
          <w:rStyle w:val="a4"/>
        </w:rPr>
        <w:t>письму</w:t>
      </w:r>
      <w:r>
        <w:rPr>
          <w:rStyle w:val="a3"/>
        </w:rPr>
        <w:t xml:space="preserve"> Координационного центра по ценообразованию</w:t>
      </w:r>
      <w:r>
        <w:rPr>
          <w:rStyle w:val="a3"/>
        </w:rPr>
        <w:br/>
        <w:t xml:space="preserve"> и сметному нормированию в строительстве</w:t>
      </w:r>
      <w:r>
        <w:rPr>
          <w:rStyle w:val="a3"/>
        </w:rPr>
        <w:br/>
        <w:t xml:space="preserve"> от 13 февраля 2015 г. N КЦ/2015-02ти</w:t>
      </w:r>
    </w:p>
    <w:bookmarkEnd w:id="7"/>
    <w:p w:rsidR="00000000" w:rsidRDefault="00E76028"/>
    <w:p w:rsidR="00000000" w:rsidRDefault="00E76028">
      <w:pPr>
        <w:pStyle w:val="1"/>
      </w:pPr>
      <w:r>
        <w:lastRenderedPageBreak/>
        <w:t>Рекомендуемые инд</w:t>
      </w:r>
      <w:r>
        <w:t>ексы пересчета сметной стоимости строительства к базисным ценам 1984 и 2000 гг. на ФЕВРАЛЬ 2015 года по Федеральным округам и регионам Российской Федерации</w:t>
      </w:r>
      <w:r>
        <w:br/>
        <w:t>(для индексации ФЕР-2001, ФЕРр-2001 и ФЕРм-2001 и местных ЕРЕР-84 и ВРЕР-87 в текущий уровень цен ре</w:t>
      </w:r>
      <w:r>
        <w:t>гиона)</w:t>
      </w:r>
    </w:p>
    <w:p w:rsidR="00000000" w:rsidRDefault="00E76028"/>
    <w:p w:rsidR="00000000" w:rsidRDefault="00E76028">
      <w:pPr>
        <w:pStyle w:val="1"/>
      </w:pPr>
      <w:bookmarkStart w:id="8" w:name="sub_1001"/>
      <w:r>
        <w:t>Таблица 1. Новое строительство и реконструкция</w:t>
      </w:r>
    </w:p>
    <w:bookmarkEnd w:id="8"/>
    <w:p w:rsidR="00000000" w:rsidRDefault="00E760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100"/>
        <w:gridCol w:w="2100"/>
        <w:gridCol w:w="560"/>
        <w:gridCol w:w="560"/>
        <w:gridCol w:w="1590"/>
        <w:gridCol w:w="597"/>
        <w:gridCol w:w="1591"/>
        <w:gridCol w:w="1439"/>
        <w:gridCol w:w="181"/>
        <w:gridCol w:w="1120"/>
      </w:tblGrid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bookmarkStart w:id="9" w:name="sub_10010"/>
            <w:r w:rsidRPr="00E76028">
              <w:rPr>
                <w:rFonts w:eastAsiaTheme="minorEastAsia"/>
              </w:rPr>
              <w:t>N  п/п</w:t>
            </w:r>
            <w:bookmarkEnd w:id="9"/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 xml:space="preserve">Наименование федерального округа и региона </w:t>
            </w:r>
            <w:r w:rsidRPr="00E76028">
              <w:rPr>
                <w:rStyle w:val="a4"/>
                <w:rFonts w:eastAsiaTheme="minorEastAsia"/>
                <w:b w:val="0"/>
                <w:bCs w:val="0"/>
              </w:rPr>
              <w:t>первая строка</w:t>
            </w:r>
            <w:r w:rsidRPr="00E76028">
              <w:rPr>
                <w:rFonts w:eastAsiaTheme="minorEastAsia"/>
              </w:rPr>
              <w:t xml:space="preserve"> - к сметным ценам 2000 года</w:t>
            </w:r>
          </w:p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 xml:space="preserve">по </w:t>
            </w:r>
            <w:r w:rsidRPr="00E76028">
              <w:rPr>
                <w:rStyle w:val="a4"/>
                <w:rFonts w:eastAsiaTheme="minorEastAsia"/>
                <w:b w:val="0"/>
                <w:bCs w:val="0"/>
              </w:rPr>
              <w:t>ФЕР-2001</w:t>
            </w:r>
            <w:r w:rsidRPr="00E76028">
              <w:rPr>
                <w:rFonts w:eastAsiaTheme="minorEastAsia"/>
              </w:rPr>
              <w:t xml:space="preserve"> </w:t>
            </w:r>
            <w:r w:rsidRPr="00E76028">
              <w:rPr>
                <w:rStyle w:val="a4"/>
                <w:rFonts w:eastAsiaTheme="minorEastAsia"/>
                <w:b w:val="0"/>
                <w:bCs w:val="0"/>
              </w:rPr>
              <w:t>вторая строка</w:t>
            </w:r>
            <w:r w:rsidRPr="00E76028">
              <w:rPr>
                <w:rFonts w:eastAsiaTheme="minorEastAsia"/>
              </w:rPr>
              <w:t xml:space="preserve"> - к сметным ценам 1984 года по ЕРЕР-84 региона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Территориальные коэффициенты: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 элементам прямых затрат (без НДС)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 общей стоимости СМП (без НДС)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оплата труда рабочих-строителей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эксплуатация строительных машин и механизмов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материалы с доставкой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1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I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Style w:val="a3"/>
                <w:rFonts w:eastAsiaTheme="minorEastAsia"/>
              </w:rPr>
              <w:t>Центральный федеральный округ, в среднем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bookmarkStart w:id="10" w:name="sub_10011"/>
            <w:r w:rsidRPr="00E76028">
              <w:rPr>
                <w:rFonts w:eastAsiaTheme="minorEastAsia"/>
              </w:rPr>
              <w:t>16,470</w:t>
            </w:r>
            <w:bookmarkEnd w:id="10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10,416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5,935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8,463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bookmarkStart w:id="11" w:name="sub_10012"/>
            <w:r w:rsidRPr="00E76028">
              <w:rPr>
                <w:rFonts w:eastAsiaTheme="minorEastAsia"/>
              </w:rPr>
              <w:t>253,40</w:t>
            </w:r>
            <w:bookmarkEnd w:id="11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214,58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141,51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160,33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Белгородская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14,198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6,455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8,467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218,45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207,95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135,29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149,82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Брянская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17,227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10,989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6,306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8,935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212,63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188,04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133,74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146,60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Владимирская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14,198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11,218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7,048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8,963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218,45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216,80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147,73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159,96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Воронежская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17,038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8,585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5,342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7,978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253,40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210,16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138,40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157,67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Ивановская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14,198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9,844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6,380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8,345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241,75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205,73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143,07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159,26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Калужская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16,660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12,362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5,490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8,285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256,32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205,73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129,07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150,64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Костромская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16,660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8,585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5,490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8,023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238,84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214,58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135,29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153,30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Курская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14,766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5,342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7,591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241,75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205,73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149,29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164,07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Липецкая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18,553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9,386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5,342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8,318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224,28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205,73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135,29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150,58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Московская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19,310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11,904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5,713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8,925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276,71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223,43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147,73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169,20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Орловская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17,038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5,342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8,018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253,40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196,89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127,52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148,49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Рязанская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17,227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9,844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5,490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8,217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212,63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214,58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138,40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151,72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Смоленская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17,038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10,531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5,935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8,578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212,63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203,52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141,51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153,50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Тамбовская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14,766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10,073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5,564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7,829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212,63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212,37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147,73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158,82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Тверская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19,310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10,531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6,009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9,063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279,62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219,01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146,18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168,19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Тульская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15,902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12,362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6,677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9,072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233,02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238,92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139,96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157,42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Ярославская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16,849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10,073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5,713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8,336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259,23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194,67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146,18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163,69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г. Москва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20,446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12,820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7,864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10,887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300,36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219,01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164,84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185,78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E76028" w:rsidRDefault="00E76028">
            <w:pPr>
              <w:pStyle w:val="1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II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Style w:val="a3"/>
                <w:rFonts w:eastAsiaTheme="minorEastAsia"/>
              </w:rPr>
              <w:t>Северо-Западный федеральный округ, в среднем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21,203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7,567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10,741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270,88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223,43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153,95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173,13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Карелия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20,446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12,133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7,716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10,723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273,79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225,64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161,73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179,71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Коми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24,611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12,820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8,087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11,844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279,62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230,07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163,28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182,06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Архангельская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23,664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13,621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7,864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11,547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276,71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232,28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164,84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182,94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Вологодская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18,363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10,187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6,306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9,093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259,23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207,95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143,07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162,04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Калининградская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23,096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11,904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7,790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11,263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256,32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214,58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152,40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169,20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Ленинградская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20,446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11,675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7,271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10,343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314,57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225,64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152,40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178,70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Мурманская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27,450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12,820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8,754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12,900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288,36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234,49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160,17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181,23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26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Новгородская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16,092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9,958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6,158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8,534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247,58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192,46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144,62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160,59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Псковская область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17,795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11,561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6,529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9,256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273,79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223,43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136,85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160,33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г. Санкт-Петербург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18,931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11,447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7,419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10,159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291,27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221,22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155,51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177,31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29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Ненецкий автономный округ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24,611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13,850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9,645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13,135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302,92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225,64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160,17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182,94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1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III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Style w:val="a3"/>
                <w:rFonts w:eastAsiaTheme="minorEastAsia"/>
              </w:rPr>
              <w:t>Южный и Северо-Кавказский федеральные округа, в среднем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16,281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8,928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5,490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7,976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256,32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225,64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152,40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169,83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30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Адыгея (Адыгея)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17,417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8,470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4,971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7,751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253,40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232,28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163,28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178,19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31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Дагестан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15,334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8,242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6,232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8,331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259,23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234,49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160,17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176,80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32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Ингушетия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17,417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8,928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5,267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8,015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267,97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238,92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149,29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169,96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33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Кабардино-Балкарская Республика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16,281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7,669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5,787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8,121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233,02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230,07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152,40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166,54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34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Калмыкия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15,902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8,470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6,009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8,280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227,19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210,16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146,18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159,70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35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Карачаево-Черкесская Республика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14,577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9,844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4,822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7,196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224,28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214,58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144,62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158,31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36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Северная Осетия - Алания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12,873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8,585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4,897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6,847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227,19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223,43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141,51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156,85</w:t>
            </w:r>
          </w:p>
        </w:tc>
      </w:tr>
    </w:tbl>
    <w:p w:rsidR="00000000" w:rsidRDefault="00E760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6028">
      <w:pPr>
        <w:pStyle w:val="afa"/>
      </w:pPr>
      <w:r>
        <w:t>Нумерация пунктов приводится в соответствии с 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200"/>
        <w:gridCol w:w="1120"/>
        <w:gridCol w:w="1540"/>
        <w:gridCol w:w="1120"/>
        <w:gridCol w:w="1260"/>
      </w:tblGrid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38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Краснодарский край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20,446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8,795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216,80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146,18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167,62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39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Ставропольский край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16,281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10,073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5,564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8,113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273,79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230,07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157,06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176,36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40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Астраханская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14,388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8,928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8,027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267,97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227,86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150,84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170,53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Волгоградская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18,363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8,085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262,14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221,22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153,95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171,67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Ростовская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16,660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5,713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8,237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285,44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230,07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158,62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179,33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1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IV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Style w:val="a3"/>
                <w:rFonts w:eastAsiaTheme="minorEastAsia"/>
              </w:rPr>
              <w:t>Приволжский федеральный округ, в среднем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17,795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9,844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5,638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8,440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267,97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216,80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146,18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166,29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Башкортостан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17,795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11,218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5,713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8,593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279,62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216,80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146,18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168,06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Марий Эл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18,553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8,356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8,131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244,67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203,52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139,96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157,17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17,795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10,989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5,564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8,461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259,23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207,95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136,85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157,23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46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Татарстан (Татарстан)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18,553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4,897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8,033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273,79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194,67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129,07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152,67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47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Удмуртская Республика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19,499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8,470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8,955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253,40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192,46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135,29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154,26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48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Чувашская Республика - Чаваш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16,660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8,585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4,748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7,442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256,32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212,37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143,07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161,85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49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Кировская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20,446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10,531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5,935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9,218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285,44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212,37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138,40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162,68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50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Нижегородская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19,499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11,675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9,816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265,06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221,22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146,18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166,10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Оренбургская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17,985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9,492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214,58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152,40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172,30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Пензенская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15,145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8,242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7,715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233,02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199,10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141,51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156,35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Пермский край (Пермская область)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17,985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6,084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8,777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227,86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152,40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1,73,06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Самарская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20,635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11,218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5,342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8,836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294,18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216,80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147,73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171,48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Саратовская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15,902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9,386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7,704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262,14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205,73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141,51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161,16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56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Ульяновская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15,145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9,844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7,594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250,49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207,95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141,51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159,51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57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Пермский край</w:t>
            </w:r>
          </w:p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(Коми-Пермяцкий автономный округ)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17,985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6,084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8,777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227,86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152,40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173,06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1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V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Style w:val="a3"/>
                <w:rFonts w:eastAsiaTheme="minorEastAsia"/>
              </w:rPr>
              <w:t>Уральский федеральный округ, в среднем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21,203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9,958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9,379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227,86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153,95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174,27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58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Курганская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15,713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4,897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7,420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247,58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230,07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153,95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169,96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59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Свердловская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17,985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8,470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5,787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8,497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225,64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150,84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171,73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60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Тюменская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17,606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9,844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8,230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270,88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230,07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147,73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168,69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Челябинская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16,470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8,242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5,564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8,022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270,88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216,80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144,62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165,53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Ханты-Мансийский автономный округ - Югра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43,353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14,194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14,821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297,10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232,28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182,43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Ямало-Ненецкий автономный округ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40,134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9,844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13,683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294,18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236,71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163,28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184,65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1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VI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Style w:val="a3"/>
                <w:rFonts w:eastAsiaTheme="minorEastAsia"/>
              </w:rPr>
              <w:t>Сибирский федеральный округ, в среднем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21,203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13,049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11,161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282,53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236,71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158,62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179,27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Алтай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25,368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7,898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6,084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10,076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256,32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210,16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146,18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164,13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Бурятия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21,392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9,386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6,455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9,723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279,62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227,86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146,18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168,69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66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Тыва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15,524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8,814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6,677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8,755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238,84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230,07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149,29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165,02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67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Хакасия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20,446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12,362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9,403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259,23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230,07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158,62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175,34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68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Алтайский край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17,606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7,555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5,713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8,304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247,58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223,43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153,95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169,58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69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Красноярский край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20,824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5,861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9,334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285,44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223,43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157,06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177,75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70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Иркутская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23,475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11,904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6,529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10,347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294,18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225,64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153,95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176,80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Кемеровская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19,689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12,362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8,854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230,07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158,62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17&amp;00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Новосибирская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21,582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12,820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9,764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282,53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234,49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180,35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Омская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20,446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9,730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6,084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9,279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210,16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149,29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169,64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Томская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26,693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10,531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9,985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288,36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230,07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150,84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173,76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Забайкальский край (Читинская область)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24,611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12,133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10,402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279,62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214,58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150,84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171,54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76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Забайкальский край (Агинский Бурятский округ)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21,014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7,493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10,632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294,18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223,43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157,06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179,08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77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Красноярский край</w:t>
            </w:r>
          </w:p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(Таймырский Долгано-Ненецкий район)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25,557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12,820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9,496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13,125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297,10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234,49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167,95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188,58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78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Иркутская область (Усть-Ордынский Бурятский округ)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20,446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12,591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11,917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294,18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230,07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164,84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185,48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79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Красноярский край (Эвенкийский район)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25,557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12,591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12,877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300,01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230,07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164,84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186,36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1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VII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Style w:val="a3"/>
                <w:rFonts w:eastAsiaTheme="minorEastAsia"/>
              </w:rPr>
              <w:t>Дальневосточный федеральный округ, в среднем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27,072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12,591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10,387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14,091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283,44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230,07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164,84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184,15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80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Саха (Якутия)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32,940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11,447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9,793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14,649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297,10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234,49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167,95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188,58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Приморский край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25,557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11,675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8,606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12,349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273,79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230,07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164,84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182,37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Хабаровский край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23,853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11,447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11,780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288,36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225,64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161,73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181,93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Амурская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22,339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7,048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10,485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279,62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221,22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157,06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176,74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Камчатский край (Камчатская область)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36,348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17,742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12,464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17,817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279,62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243,34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172,61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190,04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Магаданская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33,508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12,362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12,464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16,911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285,44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227,86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180,41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86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Сахалинская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44,49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13,278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15,580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21,477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282,53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232,28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167,95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186,24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87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Еврейская автономная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21,203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11,218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9,051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11,847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285,44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225,64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161,73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181,49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88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Камчатский край</w:t>
            </w:r>
          </w:p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(Корякский автономный округ)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22,339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14,652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9,867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12,938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285,44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225,64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160,64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180,64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89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Чукотский автономный округ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28,776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14,194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10,832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14,870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302,92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230,07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161,73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184,40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Российская Федерация, в среднем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16,281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11,561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7,567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9,785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250,49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216,80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149,29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166,03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 xml:space="preserve">В среднем по </w:t>
            </w:r>
            <w:r w:rsidRPr="00E76028">
              <w:rPr>
                <w:rStyle w:val="a4"/>
                <w:rFonts w:eastAsiaTheme="minorEastAsia"/>
                <w:b w:val="0"/>
                <w:bCs w:val="0"/>
              </w:rPr>
              <w:t>районам</w:t>
            </w:r>
            <w:r w:rsidRPr="00E76028">
              <w:rPr>
                <w:rFonts w:eastAsiaTheme="minorEastAsia"/>
              </w:rPr>
              <w:t xml:space="preserve"> Крайнего Севера и приравненным к ним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25,747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15,796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9,594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14,012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302,92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241,13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164,84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191,79</w:t>
            </w:r>
          </w:p>
        </w:tc>
      </w:tr>
    </w:tbl>
    <w:p w:rsidR="00000000" w:rsidRDefault="00E76028"/>
    <w:p w:rsidR="00000000" w:rsidRDefault="00E76028">
      <w:pPr>
        <w:pStyle w:val="1"/>
      </w:pPr>
      <w:bookmarkStart w:id="12" w:name="sub_1002"/>
      <w:r>
        <w:t>Таблица 2. Капитальный и текущий ремонт</w:t>
      </w:r>
    </w:p>
    <w:bookmarkEnd w:id="12"/>
    <w:p w:rsidR="00000000" w:rsidRDefault="00E760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200"/>
        <w:gridCol w:w="1120"/>
        <w:gridCol w:w="1540"/>
        <w:gridCol w:w="1120"/>
        <w:gridCol w:w="1260"/>
      </w:tblGrid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N  п/п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 xml:space="preserve">Наименование федерального округа и региона </w:t>
            </w:r>
            <w:r w:rsidRPr="00E76028">
              <w:rPr>
                <w:rStyle w:val="a4"/>
                <w:rFonts w:eastAsiaTheme="minorEastAsia"/>
                <w:b w:val="0"/>
                <w:bCs w:val="0"/>
              </w:rPr>
              <w:t>первая строка</w:t>
            </w:r>
            <w:r w:rsidRPr="00E76028">
              <w:rPr>
                <w:rFonts w:eastAsiaTheme="minorEastAsia"/>
              </w:rPr>
              <w:t xml:space="preserve"> - к сметным ценам 2000 года</w:t>
            </w:r>
          </w:p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 xml:space="preserve">по </w:t>
            </w:r>
            <w:r w:rsidRPr="00E76028">
              <w:rPr>
                <w:rStyle w:val="a4"/>
                <w:rFonts w:eastAsiaTheme="minorEastAsia"/>
                <w:b w:val="0"/>
                <w:bCs w:val="0"/>
              </w:rPr>
              <w:t>ФЕРр-2001</w:t>
            </w:r>
            <w:r w:rsidRPr="00E76028">
              <w:rPr>
                <w:rFonts w:eastAsiaTheme="minorEastAsia"/>
              </w:rPr>
              <w:t xml:space="preserve">, </w:t>
            </w:r>
            <w:r w:rsidRPr="00E76028">
              <w:rPr>
                <w:rStyle w:val="a4"/>
                <w:rFonts w:eastAsiaTheme="minorEastAsia"/>
                <w:b w:val="0"/>
                <w:bCs w:val="0"/>
              </w:rPr>
              <w:t>ФЕР-2001</w:t>
            </w:r>
            <w:r w:rsidRPr="00E76028">
              <w:rPr>
                <w:rFonts w:eastAsiaTheme="minorEastAsia"/>
              </w:rPr>
              <w:t xml:space="preserve"> </w:t>
            </w:r>
            <w:r w:rsidRPr="00E76028">
              <w:rPr>
                <w:rStyle w:val="a4"/>
                <w:rFonts w:eastAsiaTheme="minorEastAsia"/>
                <w:b w:val="0"/>
                <w:bCs w:val="0"/>
              </w:rPr>
              <w:t>вторая строка</w:t>
            </w:r>
            <w:r w:rsidRPr="00E76028">
              <w:rPr>
                <w:rFonts w:eastAsiaTheme="minorEastAsia"/>
              </w:rPr>
              <w:t xml:space="preserve"> - к сметным ценам 1984 года</w:t>
            </w:r>
          </w:p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по ВРЕР-87 и ЕРЕР-84 региона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Территориальные коэффициенты: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 элементам прямых затрат (без НДС)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 общей стоимости СМР (без НДС)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оплата труда рабочих-строителей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эксплуатация строительных машин и механизмов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материалы с доставкой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1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I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Style w:val="a3"/>
                <w:rFonts w:eastAsiaTheme="minorEastAsia"/>
              </w:rPr>
              <w:t>Центральный федеральный округ, в среднем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bookmarkStart w:id="13" w:name="sub_10021"/>
            <w:r w:rsidRPr="00E76028">
              <w:rPr>
                <w:rFonts w:eastAsiaTheme="minorEastAsia"/>
              </w:rPr>
              <w:t>16,470</w:t>
            </w:r>
            <w:bookmarkEnd w:id="13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9,770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5,336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7,838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bookmarkStart w:id="14" w:name="sub_10022"/>
            <w:r w:rsidRPr="00E76028">
              <w:rPr>
                <w:rFonts w:eastAsiaTheme="minorEastAsia"/>
              </w:rPr>
              <w:t>253,40</w:t>
            </w:r>
            <w:bookmarkEnd w:id="14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205,17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128,53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157,87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Белгородская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14,198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10,092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5,803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7,700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218,45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198,82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122,88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145,93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Брянская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17,227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10,306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5,669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8,265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212,63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179,78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121,47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142,61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Владимирская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14,198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10,521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6,336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8,101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218,45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207,28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134,18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154,47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Воронежская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17,038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8,052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7,488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253,40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200,94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125,71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155,62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Ивановская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14,198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9,233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5,736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7,605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241,75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196,71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129,94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155,89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Калужская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16,660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11,595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4,936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7,695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256,32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196,71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117,23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149,96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Костромская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16,660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8,052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4,936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7,501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238,84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205,17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122,88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150,69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Курская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14,766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8,589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7,031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241,75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196,71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135,59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159,93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Липецкая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18,553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7,853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224,28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196,71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122,88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147,07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Московская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19,310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11,165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8,380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213,63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134,18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167,40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Орловская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17,038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8,589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7,517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253,40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188,25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115,82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147,86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Рязанская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17,227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9,233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4,936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7,687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212,63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205,17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125,71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147,04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Смоленская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17,038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9,877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5,336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7,965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212,63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194,59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128,53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148,48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Тамбовская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14,766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9,448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7,219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212,63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203,05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134,18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152,98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Тверская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19,310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9,877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8,499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279,62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209,40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132,77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166,79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Тульская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15,902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11,595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8,288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233,02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228,43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127,12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153,74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Ярославская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16,849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9,448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7,760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259,23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186,13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132,77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161,10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г. Москва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20,446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10,040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300,36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209,40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149,72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183,38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1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II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Style w:val="a3"/>
                <w:rFonts w:eastAsiaTheme="minorEastAsia"/>
              </w:rPr>
              <w:t>Северо-Западный федеральный округ, в среднем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21,203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11,273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6,803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9,972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270,88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213,63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139,83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170,18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Карелия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20,446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11,380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10,005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273,79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215,74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146,89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175,97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Коми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24,611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11,073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279,62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219,97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148,30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178,47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Архангельская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23,664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12,776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10,770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222,09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149,72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178,97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Вологодская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18,363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9,555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5,669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8,467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259,23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198,82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129,94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159,79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Калининградская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23,096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11,165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10,513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256,32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205,17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138,42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165,56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Ленинградская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20,446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10,951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6,537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9,603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314,57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215,74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138,42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178,73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Мурманская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27,450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7,871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12,106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288,36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224,20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152,54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183,62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26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Новгородская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16,092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5,536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7,875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247,58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184,02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131,36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157,46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Псковская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17,795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10,843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8,558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273,79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213,63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124,29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159,71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г. 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18,931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10,736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7,567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9,997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291,27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211,51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157,06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186,78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29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Ненецкий автономный округ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24,611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12,990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8,671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12,117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302,92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215,74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145,48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181,25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1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III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Style w:val="a3"/>
                <w:rFonts w:eastAsiaTheme="minorEastAsia"/>
              </w:rPr>
              <w:t>Южный и Северо-Кавказский федеральные округа, в среднем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16,281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8,374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4,936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7,438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256,32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215,74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138,42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166,14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30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Адыгея (Адыгея)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17,417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7,945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4,469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7,327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253,40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222,09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148,30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172,93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Дагестан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15,334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7,730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5,603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7,672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259,23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224,20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145,48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172,28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Ингушетия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17,417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8,374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4,736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7,539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267,97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228,43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135,59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167,34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Кабардино-Балкарская Республика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16,281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7,193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7,562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233,02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219,97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138,42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161,34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Калмыкия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15,902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7,945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7,664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227,19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200,94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132,77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155,00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Карачаево-Черкесская Республика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14,577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9,233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6,695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224,28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205,17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131,36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153,59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36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Северная Осетия - Алания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12,873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8,052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3,795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5,883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227,19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213,63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128,53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152,67</w:t>
            </w:r>
          </w:p>
        </w:tc>
      </w:tr>
    </w:tbl>
    <w:p w:rsidR="00000000" w:rsidRDefault="00E760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6028">
      <w:pPr>
        <w:pStyle w:val="afa"/>
      </w:pPr>
      <w:r>
        <w:t>Нумерация пунктов приводится в соответствии с 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200"/>
        <w:gridCol w:w="1120"/>
        <w:gridCol w:w="1540"/>
        <w:gridCol w:w="1120"/>
        <w:gridCol w:w="1260"/>
      </w:tblGrid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38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Краснодарский край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20,446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9,662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4,869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8,353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207,28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132,77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166,05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39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Ставропольский край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16,281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9,448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7,544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273,79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219,97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142,65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173,18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40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Астраханская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14,388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8,374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7,363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267,97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217,86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137,01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167,77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Волгоградская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18,363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8,481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4,602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7,653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262,14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211,51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139,83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168,18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Ростовская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16,660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8,589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7,672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285,44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219,97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144,07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176,70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1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IV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Style w:val="a3"/>
                <w:rFonts w:eastAsiaTheme="minorEastAsia"/>
              </w:rPr>
              <w:t>Приволжский федеральный округ, в среднем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17,795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9,233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5,069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7,903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267,97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207,28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132,77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164,16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Башкортостан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17,795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10,521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8,021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279,62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207,28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132,77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166,67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Марий Эл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18,553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7,837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4,669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7,706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244,67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194,59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127,12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154,39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Мордовия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17,795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10,306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7,915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259,23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198,82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124,29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155,75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46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Татарстан (Татарстан)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18,553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9,662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7,617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273,79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186,13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117,23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153,15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47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Удмуртская Республика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19,499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7,945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8,434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253,40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184,02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122,88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152,67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48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Чувашская Республика - Чаваш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16,660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8,052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7,029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256,32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203,05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129,94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159,39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49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Кировская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20,446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9,877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5,336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8,695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285,44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203,05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125,71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162,66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50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Нижегородская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19,499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10,951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9,117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265,06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211,51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132,77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163,76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Оренбургская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17,985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10,414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8,764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205,17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138,42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169,96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Пензенская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15,145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7,730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4,936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7,159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233,02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190,36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128,53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152,65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Пермский край (Пермская область)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17,985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8,589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5,469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8,192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217,86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138,42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170,66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Самарская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20,635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10,521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8,393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294,18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207,28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134,18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170,83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Саратовская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15,902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4,669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7,191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262,14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196,71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128,53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159,29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56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Ульяновская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15,145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9,233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4,669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7,053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250,49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198,82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128,53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156,89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57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Пермский край</w:t>
            </w:r>
          </w:p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(Коми-Пермяцкий автономный округ)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17,985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8,589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5,469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8,192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217,86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138,42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170,66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1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V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Style w:val="a3"/>
                <w:rFonts w:eastAsiaTheme="minorEastAsia"/>
              </w:rPr>
              <w:t>Уральский федеральный округ, в среднем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21,203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8,875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217,86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139,83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171,67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58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Курганская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15,713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8,589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6,950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247,58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219,97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139,83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165,50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59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Свердловская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17,985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7,945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7,968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215,74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137,01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169,54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60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Тюменская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17,606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9,233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4,869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7,721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270,88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219,97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134,18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166,50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Челябинская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16,470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7,730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7,490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270,88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207,28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131,36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163,78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Ханты-Мансийский автономный округ- Югра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43,353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13,312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6,537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14,637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297,10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222,09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145,48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180,35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Ямало-Ненецкий автономный округ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40,134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9,233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13,536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294,18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226,32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148,30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181,97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1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VI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Style w:val="a3"/>
                <w:rFonts w:eastAsiaTheme="minorEastAsia"/>
              </w:rPr>
              <w:t>Сибирский федеральный округ, в среднем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21,203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12,239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10,308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282,53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226,32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144,07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176,43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Алтай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25,368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5,469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9,708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256,32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200,94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132,77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161,29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Бурятия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21,392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5,803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9,169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279,62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217,86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132,77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167,26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66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Тыва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15,524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8,267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8,497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238,84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217,86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135,59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160,47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67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Хакасия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20,446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11,595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8,836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259,23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219,97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144,07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171,04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68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Алтайский край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17,606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7,086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7,792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247,58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213,63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139,83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165,15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69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Красноярский край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20,824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11,273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8,805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285,44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213,63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142,65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175,34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70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Иркутская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23,475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11,165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9,791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294,18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215,74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139,83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175,33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Кемеровская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19,689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11,595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4,936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8,343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219,97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144,07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174,82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Новосибирская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21,582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5,536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9,197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282,53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224,20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145,48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177,32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Омская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20,446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9,125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5,469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8,748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200,94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135,59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167,71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Томская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26,693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9,877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4,869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9,702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288,36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219,97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137,01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172,29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Забайкальский край (Читинская область)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24,611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11,380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5,669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9,905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279,62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205,17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137,01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169,58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76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Забайкальский край (Агинский Бурятский округ)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21,014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11,058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6,737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9,872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294,18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213,63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142,65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177,23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77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Красноярский край</w:t>
            </w:r>
          </w:p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(Таймырский Долгано-Ненецкий район)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25,557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8,538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12,173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294,18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224,20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152,54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184,88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78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Иркутская область (Усть-Ордынский Бурятский округ)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20,446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11,809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10,878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294,18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219,97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149,72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182,63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79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Красноярский край (Эвенкийский район)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25,557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11,809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11,972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300,01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219,97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149,72 9,338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183,89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1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VII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Style w:val="a3"/>
                <w:rFonts w:eastAsiaTheme="minorEastAsia"/>
              </w:rPr>
              <w:t>Дальневосточный федеральный округ, в среднем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27,072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11,809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13,052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285,44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219,97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149,72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180,74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80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Республика Саха (Якутия)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32,940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10,736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13,872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297,10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224,20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152,54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185,51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Приморский край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25,557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10,951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7,737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11,548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273,79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219,97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149,72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178,22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Хабаровский край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23,853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10,736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7,470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10,982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288,36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215,74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146,89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179,12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Амурская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22,339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10,414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6,336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9,838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279,62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211,51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142,65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173,97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Камчатский край (Камчатская область)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36,348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16,641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11,206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16,624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279,62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232,66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156,78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185,23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Магаданская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33,508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11,595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11,206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15,740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285,44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217,86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145,48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177,60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86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Сахалинская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44,49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12,454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20,121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282,53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222,09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152,54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182,24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87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Еврейская автономная область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21,203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10,521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10,875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285,44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215,74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146,89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178,49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88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Камчатский край (Корякский автономный округ)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22,339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13,742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8,871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11,814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285,44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215,74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145,48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177,48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89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Чукотский автономный округ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28,776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13,312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9,738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13,782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302,92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219,97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146,89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182,50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Российская Федерация, в среднем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16,281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10,843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6,803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8,895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250,49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207,28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135,59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162,40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f0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 xml:space="preserve">В среднем по </w:t>
            </w:r>
            <w:r w:rsidRPr="00E76028">
              <w:rPr>
                <w:rStyle w:val="a4"/>
                <w:rFonts w:eastAsiaTheme="minorEastAsia"/>
                <w:b w:val="0"/>
                <w:bCs w:val="0"/>
              </w:rPr>
              <w:t>районам</w:t>
            </w:r>
            <w:r w:rsidRPr="00E76028">
              <w:rPr>
                <w:rFonts w:eastAsiaTheme="minorEastAsia"/>
              </w:rPr>
              <w:t xml:space="preserve"> Крайнего Севера и приравненным к ним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25,747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14,815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10,005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13,947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302,92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230,55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149,72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190,06</w:t>
            </w:r>
          </w:p>
        </w:tc>
      </w:tr>
    </w:tbl>
    <w:p w:rsidR="00000000" w:rsidRDefault="00E76028"/>
    <w:p w:rsidR="00000000" w:rsidRDefault="00E76028">
      <w:bookmarkStart w:id="15" w:name="sub_2000"/>
      <w:r>
        <w:rPr>
          <w:rStyle w:val="a3"/>
        </w:rPr>
        <w:t>Примечания.</w:t>
      </w:r>
    </w:p>
    <w:p w:rsidR="00000000" w:rsidRDefault="00E76028">
      <w:bookmarkStart w:id="16" w:name="sub_2001"/>
      <w:bookmarkEnd w:id="15"/>
      <w:r>
        <w:t xml:space="preserve">1. Территориальные индексы указаны без учета НДС. Индексы </w:t>
      </w:r>
      <w:r>
        <w:rPr>
          <w:rStyle w:val="a4"/>
        </w:rPr>
        <w:t>второй строки</w:t>
      </w:r>
      <w:r>
        <w:t xml:space="preserve"> графы 6 таблицы должны применяться к полной стоимости СМР в </w:t>
      </w:r>
      <w:r>
        <w:t xml:space="preserve">сметных ценах 1984 года с учетом накладных расходов и плановых накоплений по нормативам, действовавшим в 1984 году. Индексы </w:t>
      </w:r>
      <w:r>
        <w:rPr>
          <w:rStyle w:val="a4"/>
        </w:rPr>
        <w:t>первой строки</w:t>
      </w:r>
      <w:r>
        <w:t xml:space="preserve"> графы 6 к ценам 2000 года, указанные в таблице, должны применяться к полной стоимости СМР в</w:t>
      </w:r>
      <w:r>
        <w:t xml:space="preserve"> сметных ценах 2000 года с учетом накладных расходов и сметной прибыли по нормативам для базисной стоимости. Лимитированные затраты в соответствующих размерах могут начисляться до применения расчетных индексов, или после.</w:t>
      </w:r>
    </w:p>
    <w:p w:rsidR="00000000" w:rsidRDefault="00E76028">
      <w:bookmarkStart w:id="17" w:name="sub_2002"/>
      <w:bookmarkEnd w:id="16"/>
      <w:r>
        <w:t>2. При расчете инд</w:t>
      </w:r>
      <w:r>
        <w:t xml:space="preserve">ексов учтена перевозка материалов на расстояние до 30 км от районных центров и административных центров субъектов Российской Федерации, имеющих собственные местные (районные) сборники ЕРЕР-84 или ТЕР-2001 (или установленные районные поправки к ЕРЕР-84 или </w:t>
      </w:r>
      <w:r>
        <w:t>ТЕР-2001 административных центров субъектов РФ).</w:t>
      </w:r>
    </w:p>
    <w:bookmarkEnd w:id="17"/>
    <w:p w:rsidR="00000000" w:rsidRDefault="00E76028">
      <w:r>
        <w:t>В целях упрощения расчетов рекомендуются следующие поправочные коэффициенты к сметной стоимости строительно-монтажных работ для строек, находящихся на расстоянии свыше 30 км от районных центров и адм</w:t>
      </w:r>
      <w:r>
        <w:t>инистративных центров субъектов Российской Федерации:</w:t>
      </w:r>
    </w:p>
    <w:p w:rsidR="00000000" w:rsidRDefault="00E760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7"/>
        <w:gridCol w:w="1037"/>
        <w:gridCol w:w="1036"/>
        <w:gridCol w:w="1037"/>
        <w:gridCol w:w="1037"/>
        <w:gridCol w:w="1037"/>
        <w:gridCol w:w="1037"/>
        <w:gridCol w:w="2962"/>
      </w:tblGrid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Поправочные коэффициенты к сметной стоимости строительно-монтажных работ для учета дополнительных затрат на перевозку</w:t>
            </w:r>
          </w:p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материалов, изделий и конструкций на расстояние, км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31-40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41-50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51-60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61-70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71-80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81-90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91-100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на каждые 10 км свыше 100 км добавлять</w:t>
            </w:r>
          </w:p>
        </w:tc>
      </w:tr>
      <w:tr w:rsidR="00000000" w:rsidRPr="00E76028">
        <w:tblPrEx>
          <w:tblCellMar>
            <w:top w:w="0" w:type="dxa"/>
            <w:bottom w:w="0" w:type="dxa"/>
          </w:tblCellMar>
        </w:tblPrEx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1,007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1,011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1,016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1,021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1,026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1,030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1,034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6028" w:rsidRDefault="00E76028">
            <w:pPr>
              <w:pStyle w:val="aff7"/>
              <w:jc w:val="center"/>
              <w:rPr>
                <w:rFonts w:eastAsiaTheme="minorEastAsia"/>
              </w:rPr>
            </w:pPr>
            <w:r w:rsidRPr="00E76028">
              <w:rPr>
                <w:rFonts w:eastAsiaTheme="minorEastAsia"/>
              </w:rPr>
              <w:t>0,007</w:t>
            </w:r>
          </w:p>
        </w:tc>
      </w:tr>
    </w:tbl>
    <w:p w:rsidR="00000000" w:rsidRDefault="00E76028"/>
    <w:p w:rsidR="00000000" w:rsidRDefault="00E76028">
      <w:r>
        <w:t>Для учета разницы в транспортных расходах по доставке материальных ресурсов на объекты строительства, расположенные в административно-подчиненных районах субъектов РФ к сметной стоимости строительно-монтажных и ремонтно-строительных работ могут также приме</w:t>
      </w:r>
      <w:r>
        <w:t>няться специальные районные (областные) поправочные коэффициенты, приведенные в Общих указаниях по применению местных единичных расценок (ЕРЕР-84 и ТЕР-2001).</w:t>
      </w:r>
    </w:p>
    <w:p w:rsidR="00000000" w:rsidRDefault="00E76028">
      <w:bookmarkStart w:id="18" w:name="sub_2003"/>
      <w:r>
        <w:t>3. Необходимые для составления сметной и исполнительной документации данные о ценах на материальные ресурсы и тарифы на перевозки грузов принимаются по обоснованным фактическим данным подрядных организаций или из Сборников текущих средних сметных цен регио</w:t>
      </w:r>
      <w:r>
        <w:t>нов. При этом могут быть использованы данные общероссийского журнала "Сметные цены в строительстве" Координационного центра по ценообразованию и сметному нормированию в строительстве с учетом территориальных поправочных коэффициентов.</w:t>
      </w:r>
    </w:p>
    <w:p w:rsidR="00000000" w:rsidRDefault="00E76028">
      <w:bookmarkStart w:id="19" w:name="sub_2004"/>
      <w:bookmarkEnd w:id="18"/>
      <w:r>
        <w:t>4. Те</w:t>
      </w:r>
      <w:r>
        <w:t xml:space="preserve">рриториальные индексы по оплате труда рабочих-строителей учитывают </w:t>
      </w:r>
      <w:r>
        <w:rPr>
          <w:rStyle w:val="a4"/>
        </w:rPr>
        <w:t>районные коэффициенты</w:t>
      </w:r>
      <w:r>
        <w:t xml:space="preserve"> к заработной плате работников строительных организаций, расположенных в районах Европейского Севера, Урала, Западной и Восточной Сибири</w:t>
      </w:r>
      <w:r>
        <w:t xml:space="preserve">, Дальнего Востока, Вологодской, Кировской и Костромской областях. Индексы не учитывают выплат, носящих разовый характер, и надбавки за работу в </w:t>
      </w:r>
      <w:r>
        <w:rPr>
          <w:rStyle w:val="a4"/>
        </w:rPr>
        <w:t>районах</w:t>
      </w:r>
      <w:r>
        <w:t xml:space="preserve"> Крайнего Севера и приравненных к ним местностях.</w:t>
      </w:r>
    </w:p>
    <w:bookmarkEnd w:id="19"/>
    <w:p w:rsidR="00000000" w:rsidRDefault="00E76028">
      <w:r>
        <w:rPr>
          <w:rStyle w:val="a4"/>
        </w:rPr>
        <w:t>Районные коэффициенты</w:t>
      </w:r>
      <w:r>
        <w:t xml:space="preserve"> к заработной плате, как правило, учтены при разработке Территориальных единичных расценок (ТЕР-2001) регионов, а также в индексах на оплату труда рабочих к Федеральным единичным расценкам (</w:t>
      </w:r>
      <w:r>
        <w:rPr>
          <w:rStyle w:val="a4"/>
        </w:rPr>
        <w:t>ФЕР-2001</w:t>
      </w:r>
      <w:r>
        <w:t>) для приведения в текущий уровень цен региона.</w:t>
      </w:r>
    </w:p>
    <w:p w:rsidR="00000000" w:rsidRDefault="00E76028">
      <w:r>
        <w:t xml:space="preserve">В тех случаях, когда в регионах установлены несколько </w:t>
      </w:r>
      <w:r>
        <w:rPr>
          <w:rStyle w:val="a4"/>
        </w:rPr>
        <w:t>районных коэффициентов</w:t>
      </w:r>
      <w:r>
        <w:t xml:space="preserve"> (по районам, городам или зонам), а в таблицах рекомендуемых КЦЦС индексов пере</w:t>
      </w:r>
      <w:r>
        <w:t xml:space="preserve">счета сметной стоимости строительства к базисным ценам 2000 года для индексации </w:t>
      </w:r>
      <w:r>
        <w:rPr>
          <w:rStyle w:val="a4"/>
        </w:rPr>
        <w:t>ФЕР-2001</w:t>
      </w:r>
      <w:r>
        <w:t xml:space="preserve"> приводится один индекс, следует иметь в виду, что указанный в таблицах индекс учитывает районный коэффициент по административной ст</w:t>
      </w:r>
      <w:r>
        <w:t>олице данного региона (как правило -1 район, 1 зона и т.п.).</w:t>
      </w:r>
    </w:p>
    <w:p w:rsidR="00000000" w:rsidRDefault="00E76028">
      <w:r>
        <w:t xml:space="preserve">В тех случаях, когда </w:t>
      </w:r>
      <w:r>
        <w:rPr>
          <w:rStyle w:val="a4"/>
        </w:rPr>
        <w:t>районный коэффициент</w:t>
      </w:r>
      <w:r>
        <w:t xml:space="preserve"> (по районам, городам или зонам региона) отличается от районного коэффициента по административной столице данного региона </w:t>
      </w:r>
      <w:r>
        <w:t>к индексам пересчета оплаты труда рабочих в текущий уровень следует применять поправочные коэффициенты по следующей формуле:</w:t>
      </w:r>
    </w:p>
    <w:p w:rsidR="00000000" w:rsidRDefault="004011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5pt;height:18.4pt">
            <v:imagedata r:id="rId4" o:title=""/>
          </v:shape>
        </w:pict>
      </w:r>
      <w:r w:rsidR="00E76028">
        <w:t>, где:</w:t>
      </w:r>
    </w:p>
    <w:p w:rsidR="00000000" w:rsidRDefault="00401191">
      <w:r>
        <w:pict>
          <v:shape id="_x0000_i1026" type="#_x0000_t75" style="width:23.45pt;height:18.4pt">
            <v:imagedata r:id="rId5" o:title=""/>
          </v:shape>
        </w:pict>
      </w:r>
      <w:r w:rsidR="00E76028">
        <w:t xml:space="preserve"> - </w:t>
      </w:r>
      <w:r w:rsidR="00E76028">
        <w:rPr>
          <w:rStyle w:val="a4"/>
        </w:rPr>
        <w:t>районный коэффициент</w:t>
      </w:r>
      <w:r w:rsidR="00E76028">
        <w:t xml:space="preserve"> фактический;</w:t>
      </w:r>
    </w:p>
    <w:p w:rsidR="00000000" w:rsidRDefault="00401191">
      <w:r>
        <w:pict>
          <v:shape id="_x0000_i1027" type="#_x0000_t75" style="width:28.45pt;height:18.4pt">
            <v:imagedata r:id="rId6" o:title=""/>
          </v:shape>
        </w:pict>
      </w:r>
      <w:r w:rsidR="00E76028">
        <w:t xml:space="preserve"> - </w:t>
      </w:r>
      <w:r w:rsidR="00E76028">
        <w:rPr>
          <w:rStyle w:val="a4"/>
        </w:rPr>
        <w:t>районный коэффициент</w:t>
      </w:r>
      <w:r w:rsidR="00E76028">
        <w:t>, предусмотренный при расчете рекомендуемого индекса.</w:t>
      </w:r>
    </w:p>
    <w:p w:rsidR="00000000" w:rsidRDefault="00E76028">
      <w:bookmarkStart w:id="20" w:name="sub_2005"/>
      <w:r>
        <w:t>5. При расчете размера индексов к общей стоимости СМР, величина н</w:t>
      </w:r>
      <w:r>
        <w:t xml:space="preserve">акладных расходов принята по нормам от фонда оплаты труда рабочих и механизаторов в составе прямых затрат, в соответствии с Методическими указаниями Госстроя России </w:t>
      </w:r>
      <w:r>
        <w:rPr>
          <w:rStyle w:val="a4"/>
        </w:rPr>
        <w:t>МДС 81-33.2004</w:t>
      </w:r>
      <w:r>
        <w:t xml:space="preserve"> и </w:t>
      </w:r>
      <w:r>
        <w:rPr>
          <w:rStyle w:val="a4"/>
        </w:rPr>
        <w:t>МДС 81-</w:t>
      </w:r>
      <w:r>
        <w:rPr>
          <w:rStyle w:val="a4"/>
        </w:rPr>
        <w:t>34.2004</w:t>
      </w:r>
      <w:r>
        <w:t>.</w:t>
      </w:r>
    </w:p>
    <w:bookmarkEnd w:id="20"/>
    <w:p w:rsidR="00000000" w:rsidRDefault="00E76028">
      <w:r>
        <w:rPr>
          <w:rStyle w:val="a3"/>
        </w:rPr>
        <w:t>ВНИМАНИЕ!</w:t>
      </w:r>
      <w:r>
        <w:t xml:space="preserve"> В соответствии с порядком применения нормативов накладных расходов в строительстве в 2011 году (</w:t>
      </w:r>
      <w:r>
        <w:rPr>
          <w:rStyle w:val="a4"/>
        </w:rPr>
        <w:t>письмо</w:t>
      </w:r>
      <w:r>
        <w:t xml:space="preserve"> КЦЦС от 19.10.2010 г. N КЦ/П304) с 1 января 2011 года коэффициент 0,94 к нормативам накл</w:t>
      </w:r>
      <w:r>
        <w:t>адных расходов не применяется.</w:t>
      </w:r>
    </w:p>
    <w:p w:rsidR="00000000" w:rsidRDefault="00E76028"/>
    <w:p w:rsidR="00000000" w:rsidRDefault="00E76028">
      <w:r>
        <w:t xml:space="preserve">Порядок применения нормативов накладных расходов и сметной прибыли в строительстве установленный </w:t>
      </w:r>
      <w:r>
        <w:rPr>
          <w:rStyle w:val="a4"/>
        </w:rPr>
        <w:t>письмом</w:t>
      </w:r>
      <w:r>
        <w:t xml:space="preserve"> Госстроя России от 27.11.2012 года N 2536-ИП/12/ГС для строек, финансирование котор</w:t>
      </w:r>
      <w:r>
        <w:t>ых осуществляется за счет собственных средств предприятий, организаций и физических лиц, носит рекомендательный характер и при расчете данных индексов СМР не учитывается.</w:t>
      </w:r>
    </w:p>
    <w:p w:rsidR="00E76028" w:rsidRDefault="00E76028"/>
    <w:sectPr w:rsidR="00E76028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191"/>
    <w:rsid w:val="00401191"/>
    <w:rsid w:val="004731CE"/>
    <w:rsid w:val="00E60FC5"/>
    <w:rsid w:val="00E7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3815</Words>
  <Characters>21746</Characters>
  <Application>Microsoft Office Word</Application>
  <DocSecurity>0</DocSecurity>
  <Lines>181</Lines>
  <Paragraphs>51</Paragraphs>
  <ScaleCrop>false</ScaleCrop>
  <Company>НПП "Гарант-Сервис"</Company>
  <LinksUpToDate>false</LinksUpToDate>
  <CharactersWithSpaces>25510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2015-03-16T06:13:00Z</dcterms:created>
  <dcterms:modified xsi:type="dcterms:W3CDTF">2015-03-16T06:13:00Z</dcterms:modified>
</cp:coreProperties>
</file>