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0C9B">
      <w:pPr>
        <w:pStyle w:val="1"/>
      </w:pPr>
      <w:r>
        <w:rPr>
          <w:rStyle w:val="a4"/>
          <w:b/>
          <w:bCs/>
        </w:rPr>
        <w:t>Приказ Федеральной налоговой службы от 2 февраля 2015 г. N ММВ-7-15/40@</w:t>
      </w:r>
      <w:r>
        <w:rPr>
          <w:rStyle w:val="a4"/>
          <w:b/>
          <w:bCs/>
        </w:rPr>
        <w:br/>
        <w:t>"О внесении изменений в приказ ФНС Р</w:t>
      </w:r>
      <w:r>
        <w:rPr>
          <w:rStyle w:val="a4"/>
          <w:b/>
          <w:bCs/>
        </w:rPr>
        <w:t>оссии от 21.03.2012 N ММВ-7-6/172@"</w:t>
      </w:r>
    </w:p>
    <w:p w:rsidR="00000000" w:rsidRDefault="00380C9B"/>
    <w:p w:rsidR="00000000" w:rsidRDefault="00380C9B">
      <w:r>
        <w:t xml:space="preserve">В целях реализации </w:t>
      </w:r>
      <w:r>
        <w:rPr>
          <w:rStyle w:val="a4"/>
        </w:rPr>
        <w:t>статей 93</w:t>
      </w:r>
      <w:r>
        <w:t xml:space="preserve">, </w:t>
      </w:r>
      <w:r>
        <w:rPr>
          <w:rStyle w:val="a4"/>
        </w:rPr>
        <w:t>93.1</w:t>
      </w:r>
      <w:r>
        <w:t xml:space="preserve"> Налогового кодекса Российской Федерации и приведения форматов первичных учетных документов в соответствие с действующим законодательством приказываю:</w:t>
      </w:r>
    </w:p>
    <w:p w:rsidR="00000000" w:rsidRDefault="00380C9B">
      <w:bookmarkStart w:id="0" w:name="sub_1"/>
      <w:r>
        <w:t xml:space="preserve">1. Внести в </w:t>
      </w:r>
      <w:r>
        <w:rPr>
          <w:rStyle w:val="a4"/>
        </w:rPr>
        <w:t>приказ</w:t>
      </w:r>
      <w:r>
        <w:t xml:space="preserve"> от 21.03.2012 N ММВ-7-6/172@ "Об утверждении </w:t>
      </w:r>
      <w:r>
        <w:t>форматов первичных учетных документов" (далее - Приказ) следующие изменения:</w:t>
      </w:r>
    </w:p>
    <w:p w:rsidR="00000000" w:rsidRDefault="00380C9B">
      <w:bookmarkStart w:id="1" w:name="sub_11"/>
      <w:bookmarkEnd w:id="0"/>
      <w:r>
        <w:t xml:space="preserve">1.1. В </w:t>
      </w:r>
      <w:r>
        <w:rPr>
          <w:rStyle w:val="a4"/>
        </w:rPr>
        <w:t>приложении N 1</w:t>
      </w:r>
      <w:r>
        <w:t xml:space="preserve"> "Формат унифицированной формы первичной учетной документации по учету торговых операций ТОРГ-12" (далее - П</w:t>
      </w:r>
      <w:r>
        <w:t>риложение N 1):</w:t>
      </w:r>
    </w:p>
    <w:p w:rsidR="00000000" w:rsidRDefault="00380C9B">
      <w:bookmarkStart w:id="2" w:name="sub_111"/>
      <w:bookmarkEnd w:id="1"/>
      <w:r>
        <w:t xml:space="preserve">- </w:t>
      </w:r>
      <w:r>
        <w:rPr>
          <w:rStyle w:val="a4"/>
        </w:rPr>
        <w:t>таблицы 7.2</w:t>
      </w:r>
      <w:r>
        <w:t xml:space="preserve">, </w:t>
      </w:r>
      <w:r>
        <w:rPr>
          <w:rStyle w:val="a4"/>
        </w:rPr>
        <w:t>7.3</w:t>
      </w:r>
      <w:r>
        <w:t xml:space="preserve">, </w:t>
      </w:r>
      <w:r>
        <w:rPr>
          <w:rStyle w:val="a4"/>
        </w:rPr>
        <w:t>9.2</w:t>
      </w:r>
      <w:r>
        <w:t xml:space="preserve"> и </w:t>
      </w:r>
      <w:r>
        <w:rPr>
          <w:rStyle w:val="a4"/>
        </w:rPr>
        <w:t>9.3</w:t>
      </w:r>
      <w:r>
        <w:t xml:space="preserve"> изложить в редакции согласно приложению N</w:t>
      </w:r>
      <w:r>
        <w:t> 1 к настоящему приказу;</w:t>
      </w:r>
    </w:p>
    <w:p w:rsidR="00000000" w:rsidRDefault="00380C9B">
      <w:bookmarkStart w:id="3" w:name="sub_112"/>
      <w:bookmarkEnd w:id="2"/>
      <w:r>
        <w:t xml:space="preserve">- в таблице 7.23 в </w:t>
      </w:r>
      <w:r>
        <w:rPr>
          <w:rStyle w:val="a4"/>
        </w:rPr>
        <w:t>строке</w:t>
      </w:r>
      <w:r>
        <w:t xml:space="preserve"> с описанием реквизита "Код единицы измерения по </w:t>
      </w:r>
      <w:r>
        <w:rPr>
          <w:rStyle w:val="a4"/>
        </w:rPr>
        <w:t>ОКЕИ</w:t>
      </w:r>
      <w:r>
        <w:t>" в графе "Формат элемента" текст "Т(=3)" заменить текстом "Т(3-4)</w:t>
      </w:r>
      <w:r>
        <w:t>".</w:t>
      </w:r>
    </w:p>
    <w:p w:rsidR="00000000" w:rsidRDefault="00380C9B">
      <w:bookmarkStart w:id="4" w:name="sub_12"/>
      <w:bookmarkEnd w:id="3"/>
      <w:r>
        <w:t xml:space="preserve">1.2. В </w:t>
      </w:r>
      <w:r>
        <w:rPr>
          <w:rStyle w:val="a4"/>
        </w:rPr>
        <w:t>приложении N 2</w:t>
      </w:r>
      <w:r>
        <w:t xml:space="preserve"> "Формат Акта приемки-сдачи работ (услуг)" (далее - Приложение N 2):</w:t>
      </w:r>
    </w:p>
    <w:p w:rsidR="00000000" w:rsidRDefault="00380C9B">
      <w:bookmarkStart w:id="5" w:name="sub_121"/>
      <w:bookmarkEnd w:id="4"/>
      <w:r>
        <w:t xml:space="preserve">- </w:t>
      </w:r>
      <w:r>
        <w:rPr>
          <w:rStyle w:val="a4"/>
        </w:rPr>
        <w:t>таблицы 7.2</w:t>
      </w:r>
      <w:r>
        <w:t xml:space="preserve">, </w:t>
      </w:r>
      <w:r>
        <w:rPr>
          <w:rStyle w:val="a4"/>
        </w:rPr>
        <w:t>7.3</w:t>
      </w:r>
      <w:r>
        <w:t xml:space="preserve">, </w:t>
      </w:r>
      <w:r>
        <w:rPr>
          <w:rStyle w:val="a4"/>
        </w:rPr>
        <w:t>9.2</w:t>
      </w:r>
      <w:r>
        <w:t xml:space="preserve"> и </w:t>
      </w:r>
      <w:r>
        <w:rPr>
          <w:rStyle w:val="a4"/>
        </w:rPr>
        <w:t>9.3</w:t>
      </w:r>
      <w:r>
        <w:t xml:space="preserve"> изложить в редакции согласно приложению N 2 к настоящему приказу;</w:t>
      </w:r>
    </w:p>
    <w:p w:rsidR="00000000" w:rsidRDefault="00380C9B">
      <w:bookmarkStart w:id="6" w:name="sub_122"/>
      <w:bookmarkEnd w:id="5"/>
      <w:r>
        <w:t xml:space="preserve">- в таблице 7.7 в </w:t>
      </w:r>
      <w:r>
        <w:rPr>
          <w:rStyle w:val="a4"/>
        </w:rPr>
        <w:t>строке</w:t>
      </w:r>
      <w:r>
        <w:t xml:space="preserve"> с описанием реквизита "</w:t>
      </w:r>
      <w:r>
        <w:t xml:space="preserve">Код единицы измерения по </w:t>
      </w:r>
      <w:r>
        <w:rPr>
          <w:rStyle w:val="a4"/>
        </w:rPr>
        <w:t>ОКЕИ</w:t>
      </w:r>
      <w:r>
        <w:t>" в графе "Формат элемента" текст "Т(=3)" заменить текстом "Т(3-4)";</w:t>
      </w:r>
    </w:p>
    <w:p w:rsidR="00000000" w:rsidRDefault="00380C9B">
      <w:bookmarkStart w:id="7" w:name="sub_123"/>
      <w:bookmarkEnd w:id="6"/>
      <w:r>
        <w:t>- в таблицах 7.4 и 9.4 в строке с описанием реквизита "Время формирования документа" в графе "Дополнительная ин</w:t>
      </w:r>
      <w:r>
        <w:t>формация" слово "ДатаТип" заменить словом "ВремяТип", в графе "Формат элемента" текст "Т(=10)" заменить текстом "Т(=8)".</w:t>
      </w:r>
    </w:p>
    <w:p w:rsidR="00000000" w:rsidRDefault="00380C9B">
      <w:bookmarkStart w:id="8" w:name="sub_2"/>
      <w:bookmarkEnd w:id="7"/>
      <w:r>
        <w:t xml:space="preserve">2. По тексту </w:t>
      </w:r>
      <w:r>
        <w:rPr>
          <w:rStyle w:val="a4"/>
        </w:rPr>
        <w:t>Приложения N 1</w:t>
      </w:r>
      <w:r>
        <w:t xml:space="preserve"> и </w:t>
      </w:r>
      <w:r>
        <w:rPr>
          <w:rStyle w:val="a4"/>
        </w:rPr>
        <w:t>Приложения N 2</w:t>
      </w:r>
      <w:r>
        <w:t xml:space="preserve"> </w:t>
      </w:r>
      <w:r>
        <w:t>Приказа заменить:</w:t>
      </w:r>
    </w:p>
    <w:bookmarkEnd w:id="8"/>
    <w:p w:rsidR="00000000" w:rsidRDefault="00380C9B">
      <w:r>
        <w:t>- слова "подп. "а" п. 2 ст. 9 Федерального закона от 21.11.1996 N 129-ФЗ" словами "</w:t>
      </w:r>
      <w:r>
        <w:rPr>
          <w:rStyle w:val="a4"/>
        </w:rPr>
        <w:t>подп. 1 п. 2 ст. 9</w:t>
      </w:r>
      <w:r>
        <w:t xml:space="preserve"> Федерального закона от 06.12.2011 N 402-ФЗ";</w:t>
      </w:r>
    </w:p>
    <w:p w:rsidR="00000000" w:rsidRDefault="00380C9B">
      <w:r>
        <w:t>- слова "подп. "б" п. 2 ст. 9 Федерального зако</w:t>
      </w:r>
      <w:r>
        <w:t>на от 21.11.1996 N 129-ФЗ" словами "</w:t>
      </w:r>
      <w:r>
        <w:rPr>
          <w:rStyle w:val="a4"/>
        </w:rPr>
        <w:t>подп. 2 п. 2 ст. 9</w:t>
      </w:r>
      <w:r>
        <w:t xml:space="preserve"> Федерального закона от 06.12.2011 N 402-ФЗ";</w:t>
      </w:r>
    </w:p>
    <w:p w:rsidR="00000000" w:rsidRDefault="00380C9B">
      <w:r>
        <w:t>- слова "подп. "в" п. 2 ст. 9 Федерального закона от 21.11.1996 N 129-ФЗ" словами "</w:t>
      </w:r>
      <w:r>
        <w:rPr>
          <w:rStyle w:val="a4"/>
        </w:rPr>
        <w:t>подп. 3 п. 2 ст. 9</w:t>
      </w:r>
      <w:r>
        <w:t xml:space="preserve"> Федерального закона от 06.12.2011 N 402-ФЗ";</w:t>
      </w:r>
    </w:p>
    <w:p w:rsidR="00000000" w:rsidRDefault="00380C9B">
      <w:r>
        <w:t>- слова "подп. "г" п. 2 ст. 9 Федерального закона от 21.11.1996 N 129-ФЗ" словами "</w:t>
      </w:r>
      <w:r>
        <w:rPr>
          <w:rStyle w:val="a4"/>
        </w:rPr>
        <w:t>подп. 4 п. 2 ст. 9</w:t>
      </w:r>
      <w:r>
        <w:t xml:space="preserve"> Федерального закона от 06.12.2011 N 402-ФЗ";</w:t>
      </w:r>
    </w:p>
    <w:p w:rsidR="00000000" w:rsidRDefault="00380C9B">
      <w:r>
        <w:t>-</w:t>
      </w:r>
      <w:r>
        <w:t xml:space="preserve"> слова "подп. "д" п. 2 ст. 9 Федерального закона от 21.11.1996 N 129-ФЗ" словами "</w:t>
      </w:r>
      <w:r>
        <w:rPr>
          <w:rStyle w:val="a4"/>
        </w:rPr>
        <w:t>подп. 5 п. 2 ст. 9</w:t>
      </w:r>
      <w:r>
        <w:t xml:space="preserve"> Федерального закона от 06.12.2011 N 402-ФЗ";</w:t>
      </w:r>
    </w:p>
    <w:p w:rsidR="00000000" w:rsidRDefault="00380C9B">
      <w:r>
        <w:t>- слова "подп. "е" п. 2 ст. 9 Федерального закона от 21.11.1996 N 129-Ф</w:t>
      </w:r>
      <w:r>
        <w:t>З" словами "</w:t>
      </w:r>
      <w:r>
        <w:rPr>
          <w:rStyle w:val="a4"/>
        </w:rPr>
        <w:t>подп. 6 п. 2 ст. 9</w:t>
      </w:r>
      <w:r>
        <w:t xml:space="preserve"> Федерального закона от 06.12.2011 N 402-ФЗ";</w:t>
      </w:r>
    </w:p>
    <w:p w:rsidR="00000000" w:rsidRDefault="00380C9B">
      <w:r>
        <w:t>- слова "подп. "ж" п. 2 ст. 9 Федерального закона от 21.11.1996 N 129-ФЗ" словами "</w:t>
      </w:r>
      <w:r>
        <w:rPr>
          <w:rStyle w:val="a4"/>
        </w:rPr>
        <w:t>подп. 7 п. 2 ст. 9</w:t>
      </w:r>
      <w:r>
        <w:t xml:space="preserve"> </w:t>
      </w:r>
      <w:r>
        <w:t>Федерального закона от 06.12.2011 N 402-ФЗ";</w:t>
      </w:r>
    </w:p>
    <w:p w:rsidR="00000000" w:rsidRDefault="00380C9B">
      <w:r>
        <w:t>- слово "ЭЦП" заменить словом "</w:t>
      </w:r>
      <w:r>
        <w:rPr>
          <w:rStyle w:val="a4"/>
        </w:rPr>
        <w:t>ЭП</w:t>
      </w:r>
      <w:r>
        <w:t>".</w:t>
      </w:r>
    </w:p>
    <w:p w:rsidR="00000000" w:rsidRDefault="00380C9B">
      <w:bookmarkStart w:id="9" w:name="sub_3"/>
      <w:r>
        <w:t>3. Контроль за исполнением настоящего приказа возложить на заместителя руководителя Федеральной налоговой службы, координирующего воп</w:t>
      </w:r>
      <w:r>
        <w:t>росы информатизации.</w:t>
      </w:r>
    </w:p>
    <w:bookmarkEnd w:id="9"/>
    <w:p w:rsidR="00000000" w:rsidRDefault="00380C9B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380C9B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0C9B" w:rsidRDefault="00380C9B">
            <w:pPr>
              <w:pStyle w:val="afff0"/>
              <w:rPr>
                <w:rFonts w:eastAsiaTheme="minorEastAsia"/>
              </w:rPr>
            </w:pPr>
            <w:r w:rsidRPr="00380C9B">
              <w:rPr>
                <w:rFonts w:eastAsiaTheme="minorEastAsia"/>
              </w:rPr>
              <w:t>Руководитель</w:t>
            </w:r>
            <w:r w:rsidRPr="00380C9B">
              <w:rPr>
                <w:rFonts w:eastAsiaTheme="minorEastAsia"/>
              </w:rPr>
              <w:br/>
              <w:t>Федеральной налоговой службы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0C9B" w:rsidRDefault="00380C9B">
            <w:pPr>
              <w:pStyle w:val="aff7"/>
              <w:jc w:val="right"/>
              <w:rPr>
                <w:rFonts w:eastAsiaTheme="minorEastAsia"/>
              </w:rPr>
            </w:pPr>
            <w:r w:rsidRPr="00380C9B">
              <w:rPr>
                <w:rFonts w:eastAsiaTheme="minorEastAsia"/>
              </w:rPr>
              <w:t>М.В. Мишустин</w:t>
            </w:r>
          </w:p>
        </w:tc>
      </w:tr>
    </w:tbl>
    <w:p w:rsidR="00380C9B" w:rsidRDefault="00380C9B"/>
    <w:sectPr w:rsidR="00380C9B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ECD"/>
    <w:rsid w:val="001112DC"/>
    <w:rsid w:val="00380C9B"/>
    <w:rsid w:val="00D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2015-03-16T06:17:00Z</dcterms:created>
  <dcterms:modified xsi:type="dcterms:W3CDTF">2015-03-16T06:17:00Z</dcterms:modified>
</cp:coreProperties>
</file>