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6AC">
      <w:pPr>
        <w:pStyle w:val="1"/>
      </w:pPr>
      <w:r>
        <w:rPr>
          <w:rStyle w:val="a4"/>
          <w:b/>
          <w:bCs/>
        </w:rPr>
        <w:t>Письмо Федеральной налоговой службы от 18 декабря 2014 г. N ЕД-18-15/1693</w:t>
      </w:r>
    </w:p>
    <w:p w:rsidR="00000000" w:rsidRDefault="00DB66AC"/>
    <w:p w:rsidR="00000000" w:rsidRDefault="00DB66AC">
      <w:r>
        <w:t>Федеральная налоговая служба (далее - ФНС России), рассмотрев письмо, сообщает следующую информацию в принадлежности к вопросам, поставленным следователем.</w:t>
      </w:r>
    </w:p>
    <w:p w:rsidR="00000000" w:rsidRDefault="00DB66AC">
      <w:r>
        <w:rPr>
          <w:rStyle w:val="a3"/>
        </w:rPr>
        <w:t>Вопрос 1.</w:t>
      </w:r>
      <w:r>
        <w:t xml:space="preserve"> Каков порядок действий сотрудников налоговой инспекции, проводящих камеральную проверку, в</w:t>
      </w:r>
      <w:r>
        <w:t xml:space="preserve"> случае, если установленный законом 3-х месячный срок проведения камеральной проверки истек, а все необходимые ответы на запросы и поручения, направленные в рамках проведения мероприятий налогового контроля инспекцией еще не получены?</w:t>
      </w:r>
    </w:p>
    <w:p w:rsidR="00000000" w:rsidRDefault="00DB66AC">
      <w:r>
        <w:rPr>
          <w:rStyle w:val="a3"/>
        </w:rPr>
        <w:t>Ответ.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</w:t>
      </w:r>
      <w:r>
        <w:t xml:space="preserve"> 3-х месячный срок проведения камеральной налоговой проверки истек, а все необходимые ответы на запросы и поручения, направленные в рамках проведения мероприятий налогового контроля инспекцией еще не получены, и при этом должностные лица налогового органа </w:t>
      </w:r>
      <w:r>
        <w:t>не установили факт совершения налогового правонарушения или иного нарушения законодательства о налогах и сборах, в том числе из-за отсутствия указанных ответов, камеральная налоговая проверка прекращается без составления акта.</w:t>
      </w:r>
    </w:p>
    <w:p w:rsidR="00000000" w:rsidRDefault="00DB66AC">
      <w:r>
        <w:t>Данный порядок регламентирует</w:t>
      </w:r>
      <w:r>
        <w:t xml:space="preserve">ся </w:t>
      </w:r>
      <w:r>
        <w:rPr>
          <w:rStyle w:val="a4"/>
        </w:rPr>
        <w:t>пунктом 5 статьи 88</w:t>
      </w:r>
      <w:r>
        <w:t xml:space="preserve"> Кодекса, </w:t>
      </w:r>
      <w:r>
        <w:rPr>
          <w:rStyle w:val="a4"/>
        </w:rPr>
        <w:t>пунктом 2.6</w:t>
      </w:r>
      <w:r>
        <w:t xml:space="preserve"> рекомендаций по проведению камеральных налоговых проверок, доведенных до территориальных налоговых органов письмом ФНС России от 16 июля </w:t>
      </w:r>
      <w:r>
        <w:t>2013 N АС-4-2/12705@.</w:t>
      </w:r>
    </w:p>
    <w:p w:rsidR="00000000" w:rsidRDefault="00DB66AC">
      <w:r>
        <w:rPr>
          <w:rStyle w:val="a3"/>
        </w:rPr>
        <w:t>Вопрос 2.</w:t>
      </w:r>
      <w:r>
        <w:t xml:space="preserve"> Имеют ли результаты проведенных мероприятий налогового контроля, полученных налоговой инспекцией по истечению 3 месяцев проведения камеральной налоговой проверки и принятые соответствующие решения о возмещении НДС (либо об о</w:t>
      </w:r>
      <w:r>
        <w:t>тказе в возмещении НДС) какое-либо юридическое значение? Куда такие материалы приобщаются? Какими нормативно-правовыми актами это регламентируется?</w:t>
      </w:r>
    </w:p>
    <w:p w:rsidR="00000000" w:rsidRDefault="00DB66AC">
      <w:r>
        <w:rPr>
          <w:rStyle w:val="a3"/>
        </w:rPr>
        <w:t>Ответ.</w:t>
      </w:r>
      <w:r>
        <w:t xml:space="preserve"> Результаты проведенных мероприятий налогового контроля, полученные по истечении 3 месяцев проведений </w:t>
      </w:r>
      <w:r>
        <w:t>камеральной налоговой проверки и принятые решения о возмещении НДС (либо об отказе в возмещении НДС) приобщаются к делу налоговой проверки или иному делу, ведение которог</w:t>
      </w:r>
      <w:proofErr w:type="gramStart"/>
      <w:r>
        <w:t>о(</w:t>
      </w:r>
      <w:proofErr w:type="gramEnd"/>
      <w:r>
        <w:t>ых) предусмотрено организационно-распорядительным документом (приказом и инструкцией</w:t>
      </w:r>
      <w:r>
        <w:t xml:space="preserve"> по делопроизводству), принятым в налоговом органе.</w:t>
      </w:r>
    </w:p>
    <w:p w:rsidR="00000000" w:rsidRDefault="00DB66AC">
      <w:r>
        <w:t xml:space="preserve">Результаты проведенных мероприятий налогового контроля, полученные по истечении 3 месяцев проведения камеральной налоговой проверки, имеют юридическое значение, если они получены с соблюдением требований </w:t>
      </w:r>
      <w:r>
        <w:rPr>
          <w:rStyle w:val="a4"/>
        </w:rPr>
        <w:t>Кодекса</w:t>
      </w:r>
      <w:r>
        <w:t>, и, следовательно, могут быть приняты как допустимые доказательства для оценки отсутствия/наличия налоговых правонарушений в рамках проведения любых форм налогового контроля.</w:t>
      </w:r>
    </w:p>
    <w:p w:rsidR="00000000" w:rsidRDefault="00DB66AC">
      <w:r>
        <w:t>Принятые решения о возмещении НДС (л</w:t>
      </w:r>
      <w:r>
        <w:t xml:space="preserve">ибо об отказе в возмещении НДС) имеют юридическое значение, если они вынесены с соблюдением требований Кодекса, являясь ненормативными правовыми актами налоговых органов, вступающими в силу в порядке, установленном </w:t>
      </w:r>
      <w:r>
        <w:rPr>
          <w:rStyle w:val="a4"/>
        </w:rPr>
        <w:t>статья</w:t>
      </w:r>
      <w:r>
        <w:rPr>
          <w:rStyle w:val="a4"/>
        </w:rPr>
        <w:t>ми 176</w:t>
      </w:r>
      <w:r>
        <w:t xml:space="preserve">, </w:t>
      </w:r>
      <w:r>
        <w:rPr>
          <w:rStyle w:val="a4"/>
        </w:rPr>
        <w:t>101.2</w:t>
      </w:r>
      <w:r>
        <w:t xml:space="preserve"> Кодекса.</w:t>
      </w:r>
    </w:p>
    <w:p w:rsidR="00000000" w:rsidRDefault="00DB66AC">
      <w:r>
        <w:t xml:space="preserve">Данный порядок регламентируется нормами </w:t>
      </w:r>
      <w:r>
        <w:rPr>
          <w:rStyle w:val="a4"/>
        </w:rPr>
        <w:t>статей 176</w:t>
      </w:r>
      <w:r>
        <w:t>,</w:t>
      </w:r>
      <w:r>
        <w:rPr>
          <w:rStyle w:val="a4"/>
        </w:rPr>
        <w:t>101.2</w:t>
      </w:r>
      <w:r>
        <w:t xml:space="preserve"> Кодекса, </w:t>
      </w:r>
      <w:r>
        <w:rPr>
          <w:rStyle w:val="a4"/>
        </w:rPr>
        <w:t>Приказом</w:t>
      </w:r>
      <w:r>
        <w:t xml:space="preserve"> ФНС РФ от 18.04.2007 N ММ-3-03/239@, типовой инструкцией по делопроизводству в территориальных налоговых органах, утвержденной приказом УФНС России по субъекту (</w:t>
      </w:r>
      <w:r>
        <w:rPr>
          <w:rStyle w:val="a4"/>
        </w:rPr>
        <w:t>пункт 2.22</w:t>
      </w:r>
      <w:r>
        <w:t xml:space="preserve"> Регламента ФНС России, утвержденного </w:t>
      </w:r>
      <w:r>
        <w:rPr>
          <w:rStyle w:val="a4"/>
        </w:rPr>
        <w:t>приказом</w:t>
      </w:r>
      <w:r>
        <w:t xml:space="preserve"> ФНС России от 17.02.2014 N ММВ-7-7/53@).</w:t>
      </w:r>
    </w:p>
    <w:p w:rsidR="00000000" w:rsidRDefault="00DB66AC">
      <w:bookmarkStart w:id="0" w:name="sub_3"/>
      <w:r>
        <w:rPr>
          <w:rStyle w:val="a3"/>
        </w:rPr>
        <w:t>Вопрос 3.</w:t>
      </w:r>
      <w:r>
        <w:t xml:space="preserve"> Каков порядок действий налоговой инспекции в случае, если </w:t>
      </w:r>
      <w:r>
        <w:lastRenderedPageBreak/>
        <w:t>результаты проведенных мероприятий налогового контроля, поступивших после принятия решения о возмещения</w:t>
      </w:r>
      <w:r>
        <w:t xml:space="preserve"> НДС, напрямую свидетельствуют о незаконности требований организации-заявителя о возмещении НДС, а денежные средства уже поступили на расчетный счет организации-заявителя? Какими нормативно-правовыми актами это регламентируется?</w:t>
      </w:r>
    </w:p>
    <w:bookmarkEnd w:id="0"/>
    <w:p w:rsidR="00000000" w:rsidRDefault="00DB66AC">
      <w:r>
        <w:rPr>
          <w:rStyle w:val="a3"/>
        </w:rPr>
        <w:t>Ответ.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>
        <w:t>результаты проведенных мероприятий налогового контроля, поступивших после принятия решения о возмещении НДС, напрямую свидетельствуют о незаконности требований организации-заявителя о возмещении НДС, а денежные средства уже поступили на расчетный счет орга</w:t>
      </w:r>
      <w:r>
        <w:t>низации-заявителя, должностные лица налогового органа, проводившие камеральную налоговую проверку, обязаны составить докладную записку на имя руководителя налогового органа или его заместителя, курирующего вопросы осуществления налогового контроля, с излож</w:t>
      </w:r>
      <w:r>
        <w:t>ением фактов и обстоятель</w:t>
      </w:r>
      <w:proofErr w:type="gramStart"/>
      <w:r>
        <w:t>ств дл</w:t>
      </w:r>
      <w:proofErr w:type="gramEnd"/>
      <w:r>
        <w:t xml:space="preserve">я принятия решения о проведении тематической выездной налоговой проверки с учетом требований и ограничений, определенных </w:t>
      </w:r>
      <w:r>
        <w:rPr>
          <w:rStyle w:val="a4"/>
        </w:rPr>
        <w:t>статьей 89</w:t>
      </w:r>
      <w:r>
        <w:t xml:space="preserve"> Кодекса.</w:t>
      </w:r>
    </w:p>
    <w:p w:rsidR="00000000" w:rsidRDefault="00DB66AC">
      <w:proofErr w:type="gramStart"/>
      <w:r>
        <w:t>Одновременно выносится решение о направлении со</w:t>
      </w:r>
      <w:r>
        <w:t xml:space="preserve">проводительным письмом налогового органа информации о незаконности требований организации-заявителя при возмещении НДС (особо при наличии признаков преступления, предусмотренного </w:t>
      </w:r>
      <w:r>
        <w:rPr>
          <w:rStyle w:val="a4"/>
        </w:rPr>
        <w:t>статьей 159</w:t>
      </w:r>
      <w:r>
        <w:t xml:space="preserve"> Уголовного кодекса Российск</w:t>
      </w:r>
      <w:r>
        <w:t xml:space="preserve">ой Федерации (мошенничество в форме хищения денежных средств), в территориальные правоохранительные органы для проведения оперативно-розыскных мероприятий, принятия процессуальных решений, а также о включении сотрудника правоохранительных органов в состав </w:t>
      </w:r>
      <w:r>
        <w:t>проверяющих при вынесении решения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выездной налоговой проверки.</w:t>
      </w:r>
    </w:p>
    <w:p w:rsidR="00000000" w:rsidRDefault="00DB66AC">
      <w:proofErr w:type="gramStart"/>
      <w:r>
        <w:t xml:space="preserve">Данный порядок регламентируется </w:t>
      </w:r>
      <w:r>
        <w:rPr>
          <w:rStyle w:val="a4"/>
        </w:rPr>
        <w:t>пунктом 1 статьи 36</w:t>
      </w:r>
      <w:r>
        <w:t xml:space="preserve"> Кодекса, </w:t>
      </w:r>
      <w:r>
        <w:rPr>
          <w:rStyle w:val="a4"/>
        </w:rPr>
        <w:t>Законом</w:t>
      </w:r>
      <w:r>
        <w:t xml:space="preserve"> N 144-ФЗ "Об оперативно-розыскной де</w:t>
      </w:r>
      <w:r>
        <w:t xml:space="preserve">ятельности", </w:t>
      </w:r>
      <w:r>
        <w:rPr>
          <w:rStyle w:val="a4"/>
        </w:rPr>
        <w:t>статьей 3</w:t>
      </w:r>
      <w:r>
        <w:t xml:space="preserve"> Соглашения о взаимодействии между МВД России и ФНС России от 13.10.2010 N 1/8656/ММВ-27-4/11, </w:t>
      </w:r>
      <w:r>
        <w:rPr>
          <w:rStyle w:val="a4"/>
        </w:rPr>
        <w:t>Приказом</w:t>
      </w:r>
      <w:r>
        <w:t xml:space="preserve"> МВД России и ФНС России от 30.06.2009 N 495/ММ-7-2-347, </w:t>
      </w:r>
      <w:r>
        <w:rPr>
          <w:rStyle w:val="a4"/>
        </w:rPr>
        <w:t>пунктом 9</w:t>
      </w:r>
      <w:r>
        <w:t xml:space="preserve"> Письма ФНС России от 23.05.2013 N АС-4-2/9355.</w:t>
      </w:r>
      <w:proofErr w:type="gramEnd"/>
    </w:p>
    <w:p w:rsidR="00000000" w:rsidRDefault="00DB66AC">
      <w:r>
        <w:rPr>
          <w:rStyle w:val="a3"/>
        </w:rPr>
        <w:t>Вопрос 4.</w:t>
      </w:r>
      <w:r>
        <w:t xml:space="preserve"> Каков порядок действий налоговой инспекции в случае, если результаты проведенных мероприятий налогового контроля, поступивших после принятия решения о возм</w:t>
      </w:r>
      <w:r>
        <w:t>ещении НДС, напрямую свидетельствуют о незаконности требований организации-заявителя о возмещении НДС, а денежные средства еще не были переведены на расчетный счет организации-заявителя? Какими нормативно-правовыми актами это регламентируется?</w:t>
      </w:r>
    </w:p>
    <w:p w:rsidR="00000000" w:rsidRDefault="00DB66AC">
      <w:r>
        <w:rPr>
          <w:rStyle w:val="a3"/>
        </w:rPr>
        <w:t>Ответ.</w:t>
      </w:r>
      <w:r>
        <w:t xml:space="preserve"> В слу</w:t>
      </w:r>
      <w:r>
        <w:t>чае</w:t>
      </w:r>
      <w:proofErr w:type="gramStart"/>
      <w:r>
        <w:t>,</w:t>
      </w:r>
      <w:proofErr w:type="gramEnd"/>
      <w:r>
        <w:t xml:space="preserve"> если результаты проведенных мероприятий налогового контроля, поступивших после принятия решения о возмещении НДС, напрямую свидетельствуют о незаконности требований организации-заявителя о возмещении НДС, а денежные средства еще не были переведены на </w:t>
      </w:r>
      <w:r>
        <w:t xml:space="preserve">расчетный счет организации-заявителя, должностные лица налогового органа помимо мер, указанных в ответе по </w:t>
      </w:r>
      <w:r>
        <w:rPr>
          <w:rStyle w:val="a4"/>
        </w:rPr>
        <w:t>вопросу 3</w:t>
      </w:r>
      <w:r>
        <w:t>, вправе направить письменное уведомление налогоплательщику о вызове в налоговые органы для дачи пояснений в связи пр</w:t>
      </w:r>
      <w:r>
        <w:t>оверкой информации о незаконности требований организации-заявителя при возмещении НДС и связанных с исполнением им требований законодательства о налогах и сборах, для предотвращения хищения.</w:t>
      </w:r>
    </w:p>
    <w:p w:rsidR="00000000" w:rsidRDefault="00DB66AC">
      <w:proofErr w:type="gramStart"/>
      <w:r>
        <w:t>Одновременно при наличии достаточных оснований о незаконности тре</w:t>
      </w:r>
      <w:r>
        <w:t>бований организации-заявителя о возмещении НДС для исключении самой возможности хищения бюджетных средств, налоговый орган своевременно информирует правоохранительные органы, что позволит применить обеспечительные меры в рамках расследования уголовного дел</w:t>
      </w:r>
      <w:r>
        <w:t>а в форме выемки файла выгрузки данных в налоговом органе и управлении казначейства, на что не требуется решение суда, так как характер изымаемого предмета не содержит</w:t>
      </w:r>
      <w:proofErr w:type="gramEnd"/>
      <w:r>
        <w:t xml:space="preserve"> налоговой тайны. Положительный опыт такого реагирования имеется в УФНС России по </w:t>
      </w:r>
      <w:proofErr w:type="gramStart"/>
      <w:r>
        <w:t>г</w:t>
      </w:r>
      <w:proofErr w:type="gramEnd"/>
      <w:r>
        <w:t>. Санк</w:t>
      </w:r>
      <w:r>
        <w:t>т-Петербургу.</w:t>
      </w:r>
    </w:p>
    <w:p w:rsidR="00000000" w:rsidRDefault="00DB66AC">
      <w:proofErr w:type="gramStart"/>
      <w:r>
        <w:t xml:space="preserve">Данный порядок регламентируется </w:t>
      </w:r>
      <w:r>
        <w:rPr>
          <w:rStyle w:val="a4"/>
        </w:rPr>
        <w:t>подпунктом 4 пункта 1 статьи 31</w:t>
      </w:r>
      <w:r>
        <w:t xml:space="preserve"> Кодекса, </w:t>
      </w:r>
      <w:r>
        <w:rPr>
          <w:rStyle w:val="a4"/>
        </w:rPr>
        <w:t>пунктом 1 статьи 36</w:t>
      </w:r>
      <w:r>
        <w:t xml:space="preserve"> Кодекса, </w:t>
      </w:r>
      <w:r>
        <w:rPr>
          <w:rStyle w:val="a4"/>
        </w:rPr>
        <w:t>Законом</w:t>
      </w:r>
      <w:r>
        <w:t xml:space="preserve"> N 144-ФЗ "Об опера</w:t>
      </w:r>
      <w:r>
        <w:t xml:space="preserve">тивно-розыскной деятельности", </w:t>
      </w:r>
      <w:r>
        <w:rPr>
          <w:rStyle w:val="a4"/>
        </w:rPr>
        <w:t>статьей 3</w:t>
      </w:r>
      <w:r>
        <w:t xml:space="preserve"> Соглашения о взаимодействии между МВД России и ФНС России от 13.10.2010 N 1/8656/ММВ-27-4/11, </w:t>
      </w:r>
      <w:r>
        <w:rPr>
          <w:rStyle w:val="a4"/>
        </w:rPr>
        <w:t>Приказом</w:t>
      </w:r>
      <w:r>
        <w:t xml:space="preserve"> МВД России и ФНС России от 30.06.2009 N </w:t>
      </w:r>
      <w:r>
        <w:t xml:space="preserve">495/ММ-7-2-347, </w:t>
      </w:r>
      <w:r>
        <w:rPr>
          <w:rStyle w:val="a4"/>
        </w:rPr>
        <w:t>пунктом 9</w:t>
      </w:r>
      <w:r>
        <w:t xml:space="preserve"> письма ФНС России от 23.05.2013 N АС-4-2/9355.</w:t>
      </w:r>
      <w:proofErr w:type="gramEnd"/>
    </w:p>
    <w:p w:rsidR="00000000" w:rsidRDefault="00DB66AC">
      <w:r>
        <w:rPr>
          <w:rStyle w:val="a3"/>
        </w:rPr>
        <w:t>Вопрос 5.</w:t>
      </w:r>
      <w:r>
        <w:t xml:space="preserve"> Кто и в каком порядке уполномочен отменить решение руководителя ИФНС России о возмещении НДС, если стало известно, что оно принято необоснованно? Обладает ли такими полномочиями руководитель УФНС России или кто-то другой? Какими нормативно-правовыми актам</w:t>
      </w:r>
      <w:r>
        <w:t>и это регламентируется?</w:t>
      </w:r>
    </w:p>
    <w:p w:rsidR="00000000" w:rsidRDefault="00DB66AC">
      <w:r>
        <w:rPr>
          <w:rStyle w:val="a3"/>
        </w:rPr>
        <w:t>Ответ.</w:t>
      </w:r>
      <w:r>
        <w:t xml:space="preserve"> Отмена решения руководителя нижестоящего налогового органа о возмещении НДС, если стало известно, что оно принято необоснованно, руководителем вышестоящего налоговым органом Кодексом прямо не урегулирована.</w:t>
      </w:r>
    </w:p>
    <w:p w:rsidR="00000000" w:rsidRDefault="00DB66AC">
      <w:proofErr w:type="gramStart"/>
      <w:r>
        <w:t xml:space="preserve">Положениями </w:t>
      </w:r>
      <w:r>
        <w:rPr>
          <w:rStyle w:val="a4"/>
        </w:rPr>
        <w:t>главы 20</w:t>
      </w:r>
      <w:r>
        <w:t xml:space="preserve">, нормами </w:t>
      </w:r>
      <w:r>
        <w:rPr>
          <w:rStyle w:val="a4"/>
        </w:rPr>
        <w:t>пункта 3 статьи 31</w:t>
      </w:r>
      <w:r>
        <w:t xml:space="preserve"> Кодекса и </w:t>
      </w:r>
      <w:r>
        <w:rPr>
          <w:rStyle w:val="a4"/>
        </w:rPr>
        <w:t>статьей 9</w:t>
      </w:r>
      <w:r>
        <w:t xml:space="preserve"> Закона от 21.03.1991 N 943-1 "О налоговых органах Российской Федерации" (далее - Закона) пр</w:t>
      </w:r>
      <w:r>
        <w:t xml:space="preserve">аво вышестоящего органа отменить и изменить решение нижестоящего налогового органа установлено в случае несоответствия указанного решения законодательству о налогах и сборах и в случае несоответствия </w:t>
      </w:r>
      <w:r>
        <w:rPr>
          <w:rStyle w:val="a4"/>
        </w:rPr>
        <w:t>Конституции</w:t>
      </w:r>
      <w:r>
        <w:t xml:space="preserve"> Российск</w:t>
      </w:r>
      <w:r>
        <w:t>ой Федерации, федеральным законам и иным нормативным правовым актам, что</w:t>
      </w:r>
      <w:proofErr w:type="gramEnd"/>
      <w:r>
        <w:t xml:space="preserve"> устанавливается в порядке рассмотрения жалобы налогоплательщика.</w:t>
      </w:r>
    </w:p>
    <w:p w:rsidR="00000000" w:rsidRDefault="00DB66AC">
      <w:proofErr w:type="gramStart"/>
      <w:r>
        <w:t>При вынесении решения по результатам выездной налоговой проверки, в случае, если установлены нарушения законодательств</w:t>
      </w:r>
      <w:r>
        <w:t>а о налогах и сборах, злоупотребление правом возмещения, основанные на доказательствах, полученных в ходе выездной налоговой проверки, проведенной за тот же налоговый период и по тем же налогам, восстанавливаются налоговые обязательства, что предусматривае</w:t>
      </w:r>
      <w:r>
        <w:t>т возврат налогоплательщиком в бюджет излишне возмещенного НДС по ранее вынесенному решению по камеральной проверке.</w:t>
      </w:r>
      <w:proofErr w:type="gramEnd"/>
    </w:p>
    <w:p w:rsidR="00000000" w:rsidRDefault="00DB66AC">
      <w:r>
        <w:t xml:space="preserve">Данный порядок регламентируется приведенными выше положениями Кодекса, </w:t>
      </w:r>
      <w:r>
        <w:rPr>
          <w:rStyle w:val="a4"/>
        </w:rPr>
        <w:t>Закона</w:t>
      </w:r>
      <w:r>
        <w:t xml:space="preserve">, </w:t>
      </w:r>
      <w:r>
        <w:rPr>
          <w:rStyle w:val="a4"/>
        </w:rPr>
        <w:t>разделом VI</w:t>
      </w:r>
      <w:r>
        <w:t xml:space="preserve"> Единых требований к порядку формирования информационного ресурса "Расчеты с бюджетом" местного уровня", утвержденных </w:t>
      </w:r>
      <w:r>
        <w:rPr>
          <w:rStyle w:val="a4"/>
        </w:rPr>
        <w:t>приказом</w:t>
      </w:r>
      <w:r>
        <w:t xml:space="preserve"> ФНС России от 18.01.2012 N ЯК-7-1/9@.</w:t>
      </w:r>
    </w:p>
    <w:p w:rsidR="00000000" w:rsidRDefault="00DB66A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B66A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66AC" w:rsidRDefault="00DB66AC">
            <w:pPr>
              <w:pStyle w:val="afff0"/>
              <w:rPr>
                <w:rFonts w:eastAsiaTheme="minorEastAsia"/>
              </w:rPr>
            </w:pPr>
            <w:r w:rsidRPr="00DB66AC">
              <w:rPr>
                <w:rFonts w:eastAsiaTheme="minorEastAsia"/>
              </w:rPr>
              <w:t>Действительный</w:t>
            </w:r>
            <w:r w:rsidRPr="00DB66AC">
              <w:rPr>
                <w:rFonts w:eastAsiaTheme="minorEastAsia"/>
              </w:rPr>
              <w:br/>
              <w:t>государственн</w:t>
            </w:r>
            <w:r w:rsidRPr="00DB66AC">
              <w:rPr>
                <w:rFonts w:eastAsiaTheme="minorEastAsia"/>
              </w:rPr>
              <w:t>ый советник РФ</w:t>
            </w:r>
            <w:r w:rsidRPr="00DB66AC">
              <w:rPr>
                <w:rFonts w:eastAsiaTheme="minorEastAsia"/>
              </w:rPr>
              <w:br/>
              <w:t>2-го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B66AC" w:rsidRDefault="00DB66AC">
            <w:pPr>
              <w:pStyle w:val="aff7"/>
              <w:jc w:val="right"/>
              <w:rPr>
                <w:rFonts w:eastAsiaTheme="minorEastAsia"/>
              </w:rPr>
            </w:pPr>
            <w:r w:rsidRPr="00DB66AC">
              <w:rPr>
                <w:rFonts w:eastAsiaTheme="minorEastAsia"/>
              </w:rPr>
              <w:t>Д.В. Егоров</w:t>
            </w:r>
          </w:p>
        </w:tc>
      </w:tr>
    </w:tbl>
    <w:p w:rsidR="00DB66AC" w:rsidRDefault="00DB66AC"/>
    <w:sectPr w:rsidR="00DB66A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3C"/>
    <w:rsid w:val="007D2B3C"/>
    <w:rsid w:val="00DB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7710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2015-03-23T06:08:00Z</dcterms:created>
  <dcterms:modified xsi:type="dcterms:W3CDTF">2015-03-23T06:08:00Z</dcterms:modified>
</cp:coreProperties>
</file>