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5A1C">
      <w:pPr>
        <w:pStyle w:val="1"/>
      </w:pPr>
      <w:r>
        <w:rPr>
          <w:rStyle w:val="a4"/>
          <w:b/>
          <w:bCs/>
        </w:rPr>
        <w:t>Письмо Федеральной налоговой службы от 31 марта 2015 г. N ЗН-4-1/5201@</w:t>
      </w:r>
      <w:r>
        <w:rPr>
          <w:rStyle w:val="a4"/>
          <w:b/>
          <w:bCs/>
        </w:rPr>
        <w:br/>
        <w:t>"О перечислении денежных средств на н</w:t>
      </w:r>
      <w:r>
        <w:rPr>
          <w:rStyle w:val="a4"/>
          <w:b/>
          <w:bCs/>
        </w:rPr>
        <w:t>есоответствующий счет УФК"</w:t>
      </w:r>
    </w:p>
    <w:p w:rsidR="00000000" w:rsidRDefault="007D5A1C"/>
    <w:p w:rsidR="00000000" w:rsidRDefault="007D5A1C">
      <w:r>
        <w:t>Федеральная налоговая служба рассмотрела письмо и сообщает следующее.</w:t>
      </w:r>
    </w:p>
    <w:p w:rsidR="00000000" w:rsidRDefault="007D5A1C">
      <w:r>
        <w:t xml:space="preserve">В соответствии с </w:t>
      </w:r>
      <w:r>
        <w:rPr>
          <w:rStyle w:val="a4"/>
        </w:rPr>
        <w:t>пунктом 4 статьи 45</w:t>
      </w:r>
      <w:r>
        <w:t xml:space="preserve"> Кодекса в случае неправильного указания налогоплательщиком в поручении на перечисление </w:t>
      </w:r>
      <w:proofErr w:type="gramStart"/>
      <w:r>
        <w:t>суммы налога номера счета Федерального казначейства</w:t>
      </w:r>
      <w:proofErr w:type="gramEnd"/>
      <w:r>
        <w:t xml:space="preserve"> и наименования банка получателя, повлекшего неперечисление этой суммы в бюджетную систему Российской Федерации на со</w:t>
      </w:r>
      <w:r>
        <w:t>ответствующий счет Федерального казначейства, обязанность по уплате налога не признается исполненной.</w:t>
      </w:r>
    </w:p>
    <w:p w:rsidR="00000000" w:rsidRDefault="007D5A1C">
      <w:r>
        <w:t>Также при перечислении банками денежных средств, принятых у налогоплательщиков - физических лиц в уплату налоговых платежей, на несоответствующий счет орг</w:t>
      </w:r>
      <w:r>
        <w:t>ана Федерального казначейства, обязанность по уплате налога не признается исполненной.</w:t>
      </w:r>
    </w:p>
    <w:p w:rsidR="00000000" w:rsidRDefault="007D5A1C">
      <w:r>
        <w:t>Денежные средства, ошибочно перечисленные на счет органа Федерального казначейства и предназначенные для уплаты на соответствующий счет другого органа Федерального казна</w:t>
      </w:r>
      <w:r>
        <w:t>чейства, могут быть возвращены налогоплательщику в порядке, определенном письмом Минфина России от 02.11.2011 N 02-06-10/4819.</w:t>
      </w:r>
    </w:p>
    <w:p w:rsidR="00000000" w:rsidRDefault="007D5A1C">
      <w:r>
        <w:t>Для возврата денежных средств налогоплательщику необходимо предоставить в налоговый орган по месту своего учета заявление на возв</w:t>
      </w:r>
      <w:r>
        <w:t>рат ошибочно перечисленных денежных средств и приложить к нему копию платежного документа, подтверждающего уплату налога.</w:t>
      </w:r>
    </w:p>
    <w:p w:rsidR="00000000" w:rsidRDefault="007D5A1C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7D5A1C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D5A1C" w:rsidRDefault="007D5A1C">
            <w:pPr>
              <w:pStyle w:val="afff0"/>
              <w:rPr>
                <w:rFonts w:eastAsiaTheme="minorEastAsia"/>
              </w:rPr>
            </w:pPr>
            <w:r w:rsidRPr="007D5A1C">
              <w:rPr>
                <w:rFonts w:eastAsiaTheme="minorEastAsia"/>
              </w:rPr>
              <w:t>Действительный</w:t>
            </w:r>
            <w:r w:rsidRPr="007D5A1C">
              <w:rPr>
                <w:rFonts w:eastAsiaTheme="minorEastAsia"/>
              </w:rPr>
              <w:br/>
              <w:t>государственный советник</w:t>
            </w:r>
            <w:r w:rsidRPr="007D5A1C">
              <w:rPr>
                <w:rFonts w:eastAsiaTheme="minorEastAsia"/>
              </w:rPr>
              <w:br/>
              <w:t>Российской Федерации 2 класса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D5A1C" w:rsidRDefault="007D5A1C">
            <w:pPr>
              <w:pStyle w:val="aff7"/>
              <w:jc w:val="right"/>
              <w:rPr>
                <w:rFonts w:eastAsiaTheme="minorEastAsia"/>
              </w:rPr>
            </w:pPr>
            <w:r w:rsidRPr="007D5A1C">
              <w:rPr>
                <w:rFonts w:eastAsiaTheme="minorEastAsia"/>
              </w:rPr>
              <w:t>Н.С. Завилова</w:t>
            </w:r>
          </w:p>
        </w:tc>
      </w:tr>
    </w:tbl>
    <w:p w:rsidR="007D5A1C" w:rsidRDefault="007D5A1C"/>
    <w:sectPr w:rsidR="007D5A1C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2DC"/>
    <w:rsid w:val="000A22DC"/>
    <w:rsid w:val="007D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>НПП "Гарант-Сервис"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2015-04-13T06:15:00Z</dcterms:created>
  <dcterms:modified xsi:type="dcterms:W3CDTF">2015-04-13T06:15:00Z</dcterms:modified>
</cp:coreProperties>
</file>