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247E">
      <w:pPr>
        <w:pStyle w:val="1"/>
      </w:pPr>
      <w:hyperlink r:id="rId4" w:history="1">
        <w:r>
          <w:rPr>
            <w:rStyle w:val="a4"/>
            <w:b/>
            <w:bCs/>
          </w:rPr>
          <w:t>Досье на проект федерального закона N 714002-6</w:t>
        </w:r>
        <w:r>
          <w:rPr>
            <w:rStyle w:val="a4"/>
            <w:b/>
            <w:bCs/>
          </w:rPr>
          <w:br/>
          <w:t>"О внесении изменений в части первую и вторую Налогового коде</w:t>
        </w:r>
        <w:r>
          <w:rPr>
            <w:rStyle w:val="a4"/>
            <w:b/>
            <w:bCs/>
          </w:rPr>
          <w:t>кса Российской Федерации и статью 3 Федерального закона "О внесении изменений в части первую и вторую Налогового кодекса Российской Федерации (в части налогообложения прибыли контролируемых иностранных компаний и доходов иностранных организаций)"</w:t>
        </w:r>
        <w:r>
          <w:rPr>
            <w:rStyle w:val="a4"/>
            <w:b/>
            <w:bCs/>
          </w:rPr>
          <w:br/>
          <w:t xml:space="preserve">(в части </w:t>
        </w:r>
        <w:r>
          <w:rPr>
            <w:rStyle w:val="a4"/>
            <w:b/>
            <w:bCs/>
          </w:rPr>
          <w:t>уточнения порядка проведения налогоплательщиками симметричных корректировок налоговой базы и сумм соответствующих налогов (убытков))</w:t>
        </w:r>
      </w:hyperlink>
    </w:p>
    <w:p w:rsidR="00000000" w:rsidRDefault="00AD247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8400"/>
      </w:tblGrid>
      <w:tr w:rsidR="00000000" w:rsidRPr="00AD247E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D247E" w:rsidRDefault="00AD247E">
            <w:pPr>
              <w:pStyle w:val="aff7"/>
              <w:rPr>
                <w:rFonts w:eastAsiaTheme="minorEastAsia"/>
              </w:rPr>
            </w:pPr>
            <w:r w:rsidRPr="00AD247E">
              <w:rPr>
                <w:rFonts w:eastAsiaTheme="minorEastAsia"/>
              </w:rPr>
              <w:t>03.02.2015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D247E" w:rsidRDefault="00AD247E">
            <w:pPr>
              <w:pStyle w:val="aff7"/>
              <w:rPr>
                <w:rFonts w:eastAsiaTheme="minorEastAsia"/>
              </w:rPr>
            </w:pPr>
            <w:r w:rsidRPr="00AD247E">
              <w:rPr>
                <w:rFonts w:eastAsiaTheme="minorEastAsia"/>
              </w:rPr>
              <w:t>внесен Правительством РФ</w:t>
            </w:r>
          </w:p>
        </w:tc>
      </w:tr>
      <w:tr w:rsidR="00000000" w:rsidRPr="00AD247E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D247E" w:rsidRDefault="00AD247E">
            <w:pPr>
              <w:pStyle w:val="aff7"/>
              <w:rPr>
                <w:rFonts w:eastAsiaTheme="minorEastAsia"/>
              </w:rPr>
            </w:pPr>
            <w:r w:rsidRPr="00AD247E">
              <w:rPr>
                <w:rFonts w:eastAsiaTheme="minorEastAsia"/>
              </w:rPr>
              <w:t>28.01.2015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D247E" w:rsidRDefault="00AD247E">
            <w:pPr>
              <w:pStyle w:val="aff7"/>
              <w:rPr>
                <w:rFonts w:eastAsiaTheme="minorEastAsia"/>
              </w:rPr>
            </w:pPr>
            <w:hyperlink r:id="rId5" w:history="1">
              <w:r w:rsidRPr="00AD247E">
                <w:rPr>
                  <w:rStyle w:val="a4"/>
                  <w:rFonts w:eastAsiaTheme="minorEastAsia"/>
                  <w:b w:val="0"/>
                  <w:bCs w:val="0"/>
                </w:rPr>
                <w:t>распоряжение</w:t>
              </w:r>
            </w:hyperlink>
            <w:r w:rsidRPr="00AD247E">
              <w:rPr>
                <w:rFonts w:eastAsiaTheme="minorEastAsia"/>
              </w:rPr>
              <w:t xml:space="preserve"> Правительства РФ N </w:t>
            </w:r>
            <w:r w:rsidRPr="00AD247E">
              <w:rPr>
                <w:rFonts w:eastAsiaTheme="minorEastAsia"/>
              </w:rPr>
              <w:t>101-р</w:t>
            </w:r>
          </w:p>
        </w:tc>
      </w:tr>
      <w:tr w:rsidR="00000000" w:rsidRPr="00AD247E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D247E" w:rsidRDefault="00AD24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D247E" w:rsidRDefault="00AD247E">
            <w:pPr>
              <w:pStyle w:val="aff7"/>
              <w:rPr>
                <w:rFonts w:eastAsiaTheme="minorEastAsia"/>
              </w:rPr>
            </w:pPr>
            <w:hyperlink r:id="rId6" w:history="1">
              <w:r w:rsidRPr="00AD247E">
                <w:rPr>
                  <w:rStyle w:val="a4"/>
                  <w:rFonts w:eastAsiaTheme="minorEastAsia"/>
                  <w:b w:val="0"/>
                  <w:bCs w:val="0"/>
                </w:rPr>
                <w:t>текст законопроекта</w:t>
              </w:r>
            </w:hyperlink>
            <w:r w:rsidRPr="00AD247E">
              <w:rPr>
                <w:rFonts w:eastAsiaTheme="minorEastAsia"/>
              </w:rPr>
              <w:t>, внесенного в ГД</w:t>
            </w:r>
          </w:p>
        </w:tc>
      </w:tr>
      <w:tr w:rsidR="00000000" w:rsidRPr="00AD247E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D247E" w:rsidRDefault="00AD24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D247E" w:rsidRDefault="00AD247E">
            <w:pPr>
              <w:pStyle w:val="aff7"/>
              <w:rPr>
                <w:rFonts w:eastAsiaTheme="minorEastAsia"/>
              </w:rPr>
            </w:pPr>
            <w:hyperlink r:id="rId7" w:history="1">
              <w:r w:rsidRPr="00AD247E">
                <w:rPr>
                  <w:rStyle w:val="a4"/>
                  <w:rFonts w:eastAsiaTheme="minorEastAsia"/>
                  <w:b w:val="0"/>
                  <w:bCs w:val="0"/>
                </w:rPr>
                <w:t>пояснительная записка</w:t>
              </w:r>
            </w:hyperlink>
          </w:p>
        </w:tc>
      </w:tr>
      <w:tr w:rsidR="00000000" w:rsidRPr="00AD247E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D247E" w:rsidRDefault="00AD247E">
            <w:pPr>
              <w:pStyle w:val="aff7"/>
              <w:rPr>
                <w:rFonts w:eastAsiaTheme="minorEastAsia"/>
              </w:rPr>
            </w:pPr>
            <w:r w:rsidRPr="00AD247E">
              <w:rPr>
                <w:rFonts w:eastAsiaTheme="minorEastAsia"/>
              </w:rPr>
              <w:t>22.04.2015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D247E" w:rsidRDefault="00AD247E">
            <w:pPr>
              <w:pStyle w:val="aff7"/>
              <w:rPr>
                <w:rFonts w:eastAsiaTheme="minorEastAsia"/>
              </w:rPr>
            </w:pPr>
            <w:r w:rsidRPr="00AD247E">
              <w:rPr>
                <w:rFonts w:eastAsiaTheme="minorEastAsia"/>
              </w:rPr>
              <w:t xml:space="preserve">принят ГД в первом чтении </w:t>
            </w:r>
            <w:hyperlink r:id="rId8" w:history="1">
              <w:r w:rsidRPr="00AD247E">
                <w:rPr>
                  <w:rStyle w:val="a4"/>
                  <w:rFonts w:eastAsiaTheme="minorEastAsia"/>
                  <w:b w:val="0"/>
                  <w:bCs w:val="0"/>
                </w:rPr>
                <w:t>постановлением</w:t>
              </w:r>
            </w:hyperlink>
            <w:r w:rsidRPr="00AD247E">
              <w:rPr>
                <w:rFonts w:eastAsiaTheme="minorEastAsia"/>
              </w:rPr>
              <w:t xml:space="preserve"> N 6567-6 ГД</w:t>
            </w:r>
          </w:p>
        </w:tc>
      </w:tr>
      <w:tr w:rsidR="00000000" w:rsidRPr="00AD247E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D247E" w:rsidRDefault="00AD247E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D247E" w:rsidRDefault="00AD247E">
            <w:pPr>
              <w:pStyle w:val="aff7"/>
              <w:rPr>
                <w:rFonts w:eastAsiaTheme="minorEastAsia"/>
              </w:rPr>
            </w:pPr>
            <w:hyperlink r:id="rId9" w:history="1">
              <w:r w:rsidRPr="00AD247E">
                <w:rPr>
                  <w:rStyle w:val="a4"/>
                  <w:rFonts w:eastAsiaTheme="minorEastAsia"/>
                  <w:b w:val="0"/>
                  <w:bCs w:val="0"/>
                </w:rPr>
                <w:t>текст законопроекта</w:t>
              </w:r>
            </w:hyperlink>
            <w:r w:rsidRPr="00AD247E">
              <w:rPr>
                <w:rFonts w:eastAsiaTheme="minorEastAsia"/>
              </w:rPr>
              <w:t>, принятого ГД в первом чтении</w:t>
            </w:r>
          </w:p>
        </w:tc>
      </w:tr>
      <w:tr w:rsidR="00000000" w:rsidRPr="00AD247E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D247E" w:rsidRDefault="00AD247E">
            <w:pPr>
              <w:pStyle w:val="aff7"/>
              <w:rPr>
                <w:rFonts w:eastAsiaTheme="minorEastAsia"/>
              </w:rPr>
            </w:pPr>
            <w:r w:rsidRPr="00AD247E">
              <w:rPr>
                <w:rFonts w:eastAsiaTheme="minorEastAsia"/>
              </w:rPr>
              <w:t>20.05.2015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D247E" w:rsidRDefault="00AD247E">
            <w:pPr>
              <w:pStyle w:val="aff7"/>
              <w:rPr>
                <w:rFonts w:eastAsiaTheme="minorEastAsia"/>
              </w:rPr>
            </w:pPr>
            <w:r w:rsidRPr="00AD247E">
              <w:rPr>
                <w:rFonts w:eastAsiaTheme="minorEastAsia"/>
              </w:rPr>
              <w:t>принят ГД во втором чтении постановлением N 6721-6 ГД</w:t>
            </w:r>
          </w:p>
        </w:tc>
      </w:tr>
    </w:tbl>
    <w:p w:rsidR="00AD247E" w:rsidRDefault="00AD247E"/>
    <w:sectPr w:rsidR="00AD247E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71F"/>
    <w:rsid w:val="00AD247E"/>
    <w:rsid w:val="00E7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895368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57617363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57617362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70755916.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70757488.0" TargetMode="External"/><Relationship Id="rId9" Type="http://schemas.openxmlformats.org/officeDocument/2006/relationships/hyperlink" Target="garantF1://5761736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>НПП "Гарант-Сервис"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2015-05-25T06:19:00Z</dcterms:created>
  <dcterms:modified xsi:type="dcterms:W3CDTF">2015-05-25T06:19:00Z</dcterms:modified>
</cp:coreProperties>
</file>