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A08">
      <w:pPr>
        <w:pStyle w:val="1"/>
      </w:pPr>
      <w:r>
        <w:rPr>
          <w:rStyle w:val="a4"/>
          <w:b/>
          <w:bCs/>
        </w:rPr>
        <w:t>Определение СК по экономическим спорам Верховного Суда РФ от 30 июня 2015 г. N 301-КГ14-8234</w:t>
      </w:r>
    </w:p>
    <w:p w:rsidR="00000000" w:rsidRDefault="00774A08"/>
    <w:p w:rsidR="00000000" w:rsidRDefault="00774A08">
      <w:r>
        <w:t>Резолютивная часть определения объявлена 25 июня 2015 г.</w:t>
      </w:r>
    </w:p>
    <w:p w:rsidR="00000000" w:rsidRDefault="00774A08">
      <w:r>
        <w:t>Полный текст определения изготовлен 30 июня 2015 г.</w:t>
      </w:r>
    </w:p>
    <w:p w:rsidR="00000000" w:rsidRDefault="00774A08"/>
    <w:p w:rsidR="00000000" w:rsidRDefault="00774A08">
      <w:r>
        <w:t>Судебная коллегия по экономическим спорам Верховного Суда Российской Федерации в составе:</w:t>
      </w:r>
    </w:p>
    <w:p w:rsidR="00000000" w:rsidRDefault="00774A08">
      <w:r>
        <w:t>председательствующего судьи Поповой Г.Г.,</w:t>
      </w:r>
    </w:p>
    <w:p w:rsidR="00000000" w:rsidRDefault="00774A08">
      <w:r>
        <w:t>судей Борисово</w:t>
      </w:r>
      <w:r>
        <w:t>й Е.Е., Грачевой И.Л.,</w:t>
      </w:r>
    </w:p>
    <w:p w:rsidR="00000000" w:rsidRDefault="00774A08">
      <w:r>
        <w:t xml:space="preserve">рассмотрела в открытом судебном заседании дело N А43-22123/2013 по кассационной жалобе Департамента Федеральной службы по надзору в сфере природопользования по Приволжскому федеральному округу (г. Нижний Новгород) на </w:t>
      </w:r>
      <w:r>
        <w:rPr>
          <w:rStyle w:val="a4"/>
        </w:rPr>
        <w:t>решение</w:t>
      </w:r>
      <w:r>
        <w:t xml:space="preserve"> Арбитражного суда Нижегородской области от 19.03.2014, </w:t>
      </w:r>
      <w:r>
        <w:rPr>
          <w:rStyle w:val="a4"/>
        </w:rPr>
        <w:t>постановление</w:t>
      </w:r>
      <w:proofErr w:type="gramStart"/>
      <w:r>
        <w:t xml:space="preserve"> П</w:t>
      </w:r>
      <w:proofErr w:type="gramEnd"/>
      <w:r>
        <w:t xml:space="preserve">ервого арбитражного апелляционного суда от 18.06.2014 и </w:t>
      </w:r>
      <w:r>
        <w:rPr>
          <w:rStyle w:val="a4"/>
        </w:rPr>
        <w:t>постановление</w:t>
      </w:r>
      <w:r>
        <w:t xml:space="preserve"> Арбитражного суд</w:t>
      </w:r>
      <w:r>
        <w:t>а Волго-Вятского округа от 16.10.2014 по тому же делу,</w:t>
      </w:r>
    </w:p>
    <w:p w:rsidR="00000000" w:rsidRDefault="00774A08">
      <w:proofErr w:type="gramStart"/>
      <w:r>
        <w:t>по заявлению государственного учреждения - отделения Пенсионного фонда Российской Федерации по Нижегородской области (далее - фонд) к Департаменту Федеральной службы по надзору в сфере природопользован</w:t>
      </w:r>
      <w:r>
        <w:t>ия по Приволжскому федеральному округу (далее - департамент) о признании незаконным бездействия, выразившегося в отказе осуществить возврат 122 986 рублей 05 копеек излишне уплаченных платежей за негативное воздействие на окружающую среду, и об обязании во</w:t>
      </w:r>
      <w:r>
        <w:t>звратить эти платежи.</w:t>
      </w:r>
      <w:proofErr w:type="gramEnd"/>
    </w:p>
    <w:p w:rsidR="00000000" w:rsidRDefault="00774A08">
      <w:r>
        <w:t>В судебном заседании принял участие представитель фонда - Горшкова В.В.</w:t>
      </w:r>
    </w:p>
    <w:p w:rsidR="00000000" w:rsidRDefault="00774A08">
      <w:r>
        <w:t xml:space="preserve">Департамент, извещенный надлежащим образом по правилам </w:t>
      </w:r>
      <w:r>
        <w:rPr>
          <w:rStyle w:val="a4"/>
        </w:rPr>
        <w:t>статьи 123</w:t>
      </w:r>
      <w:r>
        <w:t xml:space="preserve"> Арбитражного процессуального кодекса Российской Федерации,</w:t>
      </w:r>
      <w:r>
        <w:t xml:space="preserve"> в судебное заседание не явился.</w:t>
      </w:r>
    </w:p>
    <w:p w:rsidR="00000000" w:rsidRDefault="00774A08">
      <w:r>
        <w:t>Заслушав доклад судьи Верховного Суда Российской Федерации Поповой Г.Г., Судебная коллегия по экономическим спорам Верховного Суда Российской Федерации, установила:</w:t>
      </w:r>
    </w:p>
    <w:p w:rsidR="00000000" w:rsidRDefault="00774A08">
      <w:proofErr w:type="gramStart"/>
      <w:r>
        <w:rPr>
          <w:rStyle w:val="a4"/>
        </w:rPr>
        <w:t>решением</w:t>
      </w:r>
      <w:r>
        <w:t xml:space="preserve"> Арбитражного </w:t>
      </w:r>
      <w:r>
        <w:t xml:space="preserve">суда Нижегородской области от 19.03.2014 (судья Мукабенов И.Ю.), оставленным без изменения </w:t>
      </w:r>
      <w:r>
        <w:rPr>
          <w:rStyle w:val="a4"/>
        </w:rPr>
        <w:t>постановлением</w:t>
      </w:r>
      <w:r>
        <w:t xml:space="preserve"> Первого арбитражного апелляционного суда от 18.06.2014 (судьи Смирнова И.А., Протасов Ю.В., Рубис Е.А.) и </w:t>
      </w:r>
      <w:r>
        <w:rPr>
          <w:rStyle w:val="a4"/>
        </w:rPr>
        <w:t>постановлением</w:t>
      </w:r>
      <w:r>
        <w:t xml:space="preserve"> Арбитражного суда Волго-Вятского округа от 16.10.2014 (судьи Шемякина О.А., Бердников О.Е., Чижов И.В.), заявленные требования удовлетворены.</w:t>
      </w:r>
      <w:proofErr w:type="gramEnd"/>
    </w:p>
    <w:p w:rsidR="00000000" w:rsidRDefault="00774A08">
      <w:r>
        <w:t>Департамент обратился в Верховный Суд Российской Федерации с кассационн</w:t>
      </w:r>
      <w:r>
        <w:t xml:space="preserve">ой жалобой на </w:t>
      </w:r>
      <w:r>
        <w:rPr>
          <w:rStyle w:val="a4"/>
        </w:rPr>
        <w:t>решение</w:t>
      </w:r>
      <w:r>
        <w:t xml:space="preserve"> Арбитражного суда Нижегородской области от 19.03.2014 по делу N А43-22123/2013, </w:t>
      </w:r>
      <w:r>
        <w:rPr>
          <w:rStyle w:val="a4"/>
        </w:rPr>
        <w:t>постановление</w:t>
      </w:r>
      <w:proofErr w:type="gramStart"/>
      <w:r>
        <w:t xml:space="preserve"> П</w:t>
      </w:r>
      <w:proofErr w:type="gramEnd"/>
      <w:r>
        <w:t xml:space="preserve">ервого арбитражного апелляционного суда от 18.06.2014 и </w:t>
      </w:r>
      <w:r>
        <w:rPr>
          <w:rStyle w:val="a4"/>
        </w:rPr>
        <w:t>постановление</w:t>
      </w:r>
      <w:r>
        <w:t xml:space="preserve"> Арбитражного суда Волго-Вятского округа от 16.10.2014 по тому же делу, в которой просит данные судебные акты отменить, в удовлетворении заявления отказать.</w:t>
      </w:r>
    </w:p>
    <w:p w:rsidR="00000000" w:rsidRDefault="00774A08">
      <w:r>
        <w:t xml:space="preserve">Руководствуясь </w:t>
      </w:r>
      <w:r>
        <w:rPr>
          <w:rStyle w:val="a4"/>
        </w:rPr>
        <w:t xml:space="preserve">частью 3 </w:t>
      </w:r>
      <w:r>
        <w:rPr>
          <w:rStyle w:val="a4"/>
        </w:rPr>
        <w:t>статьи 156</w:t>
      </w:r>
      <w:r>
        <w:t xml:space="preserve"> Арбитражного процессуального кодекса Российской Федерации, суд определил рассмотреть дело без участия представителей департамента.</w:t>
      </w:r>
    </w:p>
    <w:p w:rsidR="00000000" w:rsidRDefault="00774A08">
      <w:proofErr w:type="gramStart"/>
      <w:r>
        <w:t>Основаниями для отмены или изменения судебных актов в порядке кассационного производства в Судебной коллегии по</w:t>
      </w:r>
      <w:r>
        <w:t xml:space="preserve"> экономическим спорам Верховного Суда Российской Федерации являются существенные нарушения норм материального и (или) норм процессуального права, которые повлияли на исход дела </w:t>
      </w:r>
      <w:r>
        <w:lastRenderedPageBreak/>
        <w:t>и без устранения которых невозможны восстановление и защита нарушенных прав, св</w:t>
      </w:r>
      <w:r>
        <w:t>обод, законных интересов в сфере предпринимательской и иной экономической деятельности, а также защита охраняемых</w:t>
      </w:r>
      <w:proofErr w:type="gramEnd"/>
      <w:r>
        <w:t xml:space="preserve"> </w:t>
      </w:r>
      <w:proofErr w:type="gramStart"/>
      <w:r>
        <w:t>законом публичных интересов (</w:t>
      </w:r>
      <w:r>
        <w:rPr>
          <w:rStyle w:val="a4"/>
        </w:rPr>
        <w:t>часть 1 статьи 291.11</w:t>
      </w:r>
      <w:r>
        <w:t xml:space="preserve"> Арбитражного процессуального кодекса Российской Фе</w:t>
      </w:r>
      <w:r>
        <w:t>дерации (далее - АПК РФ).</w:t>
      </w:r>
      <w:proofErr w:type="gramEnd"/>
    </w:p>
    <w:p w:rsidR="00000000" w:rsidRDefault="00774A08">
      <w:r>
        <w:t>Проверив обоснованность доводов, изложенных в кассационной жалобе и выступлениях присутствующих в судебном заседании представителей участвующих в деле лиц, Судебная коллегия Верховного Суда Российской Федерации полагает, что обжал</w:t>
      </w:r>
      <w:r>
        <w:t>уемые судебные акты подлежат отмене.</w:t>
      </w:r>
    </w:p>
    <w:p w:rsidR="00000000" w:rsidRDefault="00774A08">
      <w:r>
        <w:t>Как установлено судами, образовавшиеся в результате хозяйственной деятельности фонда отходы в 3-4 кварталах 2010 года, 2011-2012 годах и 1-2 кварталах 2013 года временно собирались в контейнерах на площадках и в дальней</w:t>
      </w:r>
      <w:r>
        <w:t>шем вывозились специализированными организациями на основании следующих договоров:</w:t>
      </w:r>
    </w:p>
    <w:p w:rsidR="00000000" w:rsidRDefault="00774A08">
      <w:r>
        <w:t>от 02.07.2010 N 02-24/237, от 16.08.2010 N 02-24/289, от 19.08.2010 N 02-24/294, от 02.09.2010 N 10/10, от 04.10.2010 N 02-24/343, от 29.03.2011 N 02-24/124, от 20.06.2012 N</w:t>
      </w:r>
      <w:r>
        <w:t> 02-24/274, от 21.12.2012 N 02-24/577,</w:t>
      </w:r>
    </w:p>
    <w:p w:rsidR="00000000" w:rsidRDefault="00774A08">
      <w:r>
        <w:t>от 15.05.2013 02-24/146, заключенных между фондом и обществом с ограниченной ответственностью "Волговятресурс";</w:t>
      </w:r>
    </w:p>
    <w:p w:rsidR="00000000" w:rsidRDefault="00774A08">
      <w:r>
        <w:t>от 30.06.2010 N 32, заключенного между фондом и обществом с ограниченной ответственностью "Родина";</w:t>
      </w:r>
    </w:p>
    <w:p w:rsidR="00000000" w:rsidRDefault="00774A08">
      <w:r>
        <w:t>от 01</w:t>
      </w:r>
      <w:r>
        <w:t>.07.2010 02-24/208, заключенного между фондом и обществом с ограниченной ответственностью "Фарбе-НН";</w:t>
      </w:r>
    </w:p>
    <w:p w:rsidR="00000000" w:rsidRDefault="00774A08">
      <w:r>
        <w:t>от 01.01.2011 N 02-24/500, 30.06.2011 N 43/20/06.11, от 22.12.2011 N 02-24/577, заключенных между фондом и обществом с ограниченной ответственностью "Серв</w:t>
      </w:r>
      <w:r>
        <w:t>ис Компания ТЭЦ";</w:t>
      </w:r>
    </w:p>
    <w:p w:rsidR="00000000" w:rsidRDefault="00774A08">
      <w:r>
        <w:t>от 01.03.2012 N 1200, заключенного между фондом и обществом с ограниченной ответственностью "Объединенные коммунальные сети";</w:t>
      </w:r>
    </w:p>
    <w:p w:rsidR="00000000" w:rsidRDefault="00774A08">
      <w:r>
        <w:t>от 12.05.2012, от 25.12.2012 N Л-18, заключенных между фондом и обществом с ограниченной ответственностью "</w:t>
      </w:r>
      <w:proofErr w:type="gramStart"/>
      <w:r>
        <w:t>Ремон</w:t>
      </w:r>
      <w:r>
        <w:t>тно-эксплуатационное</w:t>
      </w:r>
      <w:proofErr w:type="gramEnd"/>
      <w:r>
        <w:t xml:space="preserve"> предприятие-2";</w:t>
      </w:r>
    </w:p>
    <w:p w:rsidR="00000000" w:rsidRDefault="00774A08">
      <w:r>
        <w:t>от 05.12.2012 N 1461, заключенного между фондом и обществом с ограниченной ответственностью "Компания Экосервис".</w:t>
      </w:r>
    </w:p>
    <w:p w:rsidR="00000000" w:rsidRDefault="00774A08">
      <w:r>
        <w:t>Договоры от 20.06.2011 N 43/20/06.11, от 22.12.2011 N 02-24/577, от 01.03.2012 N 1200 имеют указание на т</w:t>
      </w:r>
      <w:r>
        <w:t>о, что вывозу подлежат твердые бытовые отходы, являющиеся собственностью фонда.</w:t>
      </w:r>
    </w:p>
    <w:p w:rsidR="00000000" w:rsidRDefault="00774A08">
      <w:r>
        <w:t>Наряду с заключением указанных договоров фондом ежеквартально производилась оплата департаменту платежей за негативное воздействие на окружающую среду. За указанный период разм</w:t>
      </w:r>
      <w:r>
        <w:t>ер платежей составил 122 986 рублей 05 копеек.</w:t>
      </w:r>
    </w:p>
    <w:p w:rsidR="00000000" w:rsidRDefault="00774A08">
      <w:proofErr w:type="gramStart"/>
      <w:r>
        <w:t>Фонд 09.08.2013 обратился в департамент с заявлением о возврате излишне внесенных платежей за негативное воздействие на окружающую среду (в части платы за размещение отходов) 3-4 кварталах 2010 года, 2011-2012</w:t>
      </w:r>
      <w:r>
        <w:t xml:space="preserve"> годах и 1-2 кварталах 2013 года в сумме 122 986 рублей 05 копеек, поскольку размещением отходов в определении, придаваемом этой деятельности нормами </w:t>
      </w:r>
      <w:r>
        <w:rPr>
          <w:rStyle w:val="a4"/>
        </w:rPr>
        <w:t>Федерального закона</w:t>
      </w:r>
      <w:r>
        <w:t xml:space="preserve"> от 24.06.1998 N 89-ФЗ "Об отходах производства</w:t>
      </w:r>
      <w:proofErr w:type="gramEnd"/>
      <w:r>
        <w:t xml:space="preserve"> и п</w:t>
      </w:r>
      <w:r>
        <w:t>отребления" (далее - Закон об отходах производства и потребления) фонд не занимается, не имеет на своем балансе специально оборудованных сооружений, предназначенных для размещения отходов.</w:t>
      </w:r>
    </w:p>
    <w:p w:rsidR="00000000" w:rsidRDefault="00774A08">
      <w:r>
        <w:t>Рассмотрев данное заявление, департамент принял решение, изложенное в письме от 29.08.2013 N 01-15/6137, об отказе в возврате платежей, указав, что ввиду отсутствия доказательства перехода права собственности на отходы, образующиеся в результате деятельнос</w:t>
      </w:r>
      <w:r>
        <w:t>ти фонда, обязанность по их уплате лежит на последнем.</w:t>
      </w:r>
    </w:p>
    <w:p w:rsidR="00000000" w:rsidRDefault="00774A08">
      <w:r>
        <w:t>Полагая, что департамент необоснованно отказал в возврате излишне внесенных платежей, фонд обратился в арбитражный суд с требованиями по настоящему делу.</w:t>
      </w:r>
    </w:p>
    <w:p w:rsidR="00000000" w:rsidRDefault="00774A08">
      <w:proofErr w:type="gramStart"/>
      <w:r>
        <w:t xml:space="preserve">Руководствуясь </w:t>
      </w:r>
      <w:r>
        <w:rPr>
          <w:rStyle w:val="a4"/>
        </w:rPr>
        <w:t>статьями 1</w:t>
      </w:r>
      <w:r>
        <w:t xml:space="preserve">, </w:t>
      </w:r>
      <w:r>
        <w:rPr>
          <w:rStyle w:val="a4"/>
        </w:rPr>
        <w:t>16</w:t>
      </w:r>
      <w:r>
        <w:t xml:space="preserve"> Федерального закона от 10.01.2002 N 7-ФЗ "Об охране окружающей среды" (далее - Закон об охране окружающей среды), </w:t>
      </w:r>
      <w:r>
        <w:rPr>
          <w:rStyle w:val="a4"/>
        </w:rPr>
        <w:t>статьями 1</w:t>
      </w:r>
      <w:r>
        <w:t xml:space="preserve">, </w:t>
      </w:r>
      <w:r>
        <w:rPr>
          <w:rStyle w:val="a4"/>
        </w:rPr>
        <w:t>12</w:t>
      </w:r>
      <w:r>
        <w:t xml:space="preserve"> Закона об отходах производства и потребления, </w:t>
      </w:r>
      <w:r>
        <w:rPr>
          <w:rStyle w:val="a4"/>
        </w:rPr>
        <w:t>Порядком</w:t>
      </w:r>
      <w:r>
        <w:t xml:space="preserve"> определения платы и ее предельных размеров за загрязнение окружающей природной среды, размещение отходов, другие виды вредного воздействия, утвержденным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28.08.1992 N 632 (далее - постановление N 632</w:t>
      </w:r>
      <w:proofErr w:type="gramEnd"/>
      <w:r>
        <w:t xml:space="preserve">), суд </w:t>
      </w:r>
      <w:r>
        <w:rPr>
          <w:rStyle w:val="a4"/>
        </w:rPr>
        <w:t>решением</w:t>
      </w:r>
      <w:r>
        <w:t xml:space="preserve">, оставленным без изменения </w:t>
      </w:r>
      <w:r>
        <w:rPr>
          <w:rStyle w:val="a4"/>
        </w:rPr>
        <w:t>постановлением</w:t>
      </w:r>
      <w:r>
        <w:t xml:space="preserve"> суда апелляционной инстанции, требования фонда удовлетворил, при этом исходил из следующего.</w:t>
      </w:r>
    </w:p>
    <w:p w:rsidR="00000000" w:rsidRDefault="00774A08">
      <w:r>
        <w:t xml:space="preserve">В соответствии со </w:t>
      </w:r>
      <w:r>
        <w:rPr>
          <w:rStyle w:val="a4"/>
        </w:rPr>
        <w:t>статьями 3</w:t>
      </w:r>
      <w:r>
        <w:t xml:space="preserve">, </w:t>
      </w:r>
      <w:r>
        <w:rPr>
          <w:rStyle w:val="a4"/>
        </w:rPr>
        <w:t>14</w:t>
      </w:r>
      <w:r>
        <w:t xml:space="preserve">, </w:t>
      </w:r>
      <w:r>
        <w:rPr>
          <w:rStyle w:val="a4"/>
        </w:rPr>
        <w:t>16</w:t>
      </w:r>
      <w:r>
        <w:t xml:space="preserve"> Закона об охран</w:t>
      </w:r>
      <w:r>
        <w:t xml:space="preserve">е окружающей среды, </w:t>
      </w:r>
      <w:r>
        <w:rPr>
          <w:rStyle w:val="a4"/>
        </w:rPr>
        <w:t>Постановлением</w:t>
      </w:r>
      <w:r>
        <w:t xml:space="preserve"> N 632 платным является только негативное воздействие на окружающую среду, к одному из видов которого относится размещение отходов производства и потребления.</w:t>
      </w:r>
    </w:p>
    <w:p w:rsidR="00000000" w:rsidRDefault="00774A08">
      <w:proofErr w:type="gramStart"/>
      <w:r>
        <w:t xml:space="preserve">Согласно </w:t>
      </w:r>
      <w:r>
        <w:rPr>
          <w:rStyle w:val="a4"/>
        </w:rPr>
        <w:t>статье 1</w:t>
      </w:r>
      <w:r>
        <w:t xml:space="preserve"> Закона об отходах производства и потребления под размещением отходов понимается их хранение и захоронение; хранение отходов определено как содержание в объектах размещения отходов в целях их последующего захоронения, обезвреживан</w:t>
      </w:r>
      <w:r>
        <w:t>ия или использования, а захоронение отходов - как изоляцию не подлежащих дальнейшему использованию отходов в специальных хранилищах в целях предотвращения попадания вредных веществ в окружающую природную среду;</w:t>
      </w:r>
      <w:proofErr w:type="gramEnd"/>
      <w:r>
        <w:t xml:space="preserve"> при этом объектом размещения отходов является</w:t>
      </w:r>
      <w:r>
        <w:t xml:space="preserve"> специально оборудованное сооружение, предназначенное для размещения отходов (полигон, шламохранилище, хвостохранилище, отвал горных пород и другое).</w:t>
      </w:r>
    </w:p>
    <w:p w:rsidR="00000000" w:rsidRDefault="00774A08">
      <w:proofErr w:type="gramStart"/>
      <w:r>
        <w:t>Сделав вывод, что фонд самостоятельно не осуществляет размещение отходов, а передает специализированным ор</w:t>
      </w:r>
      <w:r>
        <w:t>ганизациям на основании гражданско-правовых договоров, суд пришел к выводу об отсутствии у фонда обязанности вносить плату за размещение отходов производства и потребления за период с 3 квартала 2010 года по 2 квартал 2013 года и признал отказ департамента</w:t>
      </w:r>
      <w:r>
        <w:t xml:space="preserve"> в возврате внесенной фондом платы неправомерным.</w:t>
      </w:r>
      <w:proofErr w:type="gramEnd"/>
    </w:p>
    <w:p w:rsidR="00000000" w:rsidRDefault="00774A08">
      <w:r>
        <w:t xml:space="preserve">При этом суд апелляционной инстанции отклонил ссылку департамента на </w:t>
      </w:r>
      <w:r>
        <w:rPr>
          <w:rStyle w:val="a4"/>
        </w:rPr>
        <w:t>Постановление</w:t>
      </w:r>
      <w:r>
        <w:t xml:space="preserve"> Конституционного Суда Российской Федерации от 05.03.2013 N 5-П, как основанную на ошибо</w:t>
      </w:r>
      <w:r>
        <w:t>чном толковании содержания данного постановления.</w:t>
      </w:r>
    </w:p>
    <w:p w:rsidR="00000000" w:rsidRDefault="00774A08">
      <w:r>
        <w:t>Суд округа согласился с выводами судов первой и апелляционной инстанций.</w:t>
      </w:r>
    </w:p>
    <w:p w:rsidR="00000000" w:rsidRDefault="00774A08">
      <w:r>
        <w:t>Между тем суды не учли следующее.</w:t>
      </w:r>
    </w:p>
    <w:p w:rsidR="00000000" w:rsidRDefault="00774A08">
      <w:r>
        <w:t xml:space="preserve">Согласно </w:t>
      </w:r>
      <w:r>
        <w:rPr>
          <w:rStyle w:val="a4"/>
        </w:rPr>
        <w:t>статье 1</w:t>
      </w:r>
      <w:r>
        <w:t xml:space="preserve"> Закона об охране окружающей среды негативное </w:t>
      </w:r>
      <w:r>
        <w:t>воздействие на окружающую среду - это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000000" w:rsidRDefault="00774A08">
      <w:r>
        <w:t xml:space="preserve">В соответствии с </w:t>
      </w:r>
      <w:r>
        <w:rPr>
          <w:rStyle w:val="a4"/>
        </w:rPr>
        <w:t>пунктами 1-2 статьи 16</w:t>
      </w:r>
      <w:r>
        <w:t xml:space="preserve"> Закона об ох</w:t>
      </w:r>
      <w:r>
        <w:t>ране окружающей среды негативное воздействие на окружающую среду является платным; к видам негативного воздействия на окружающую среду относится, в том числе, размещение отходов производства и потребления.</w:t>
      </w:r>
    </w:p>
    <w:p w:rsidR="00000000" w:rsidRDefault="00774A08">
      <w:r>
        <w:t xml:space="preserve">Под размещением отходов в силу </w:t>
      </w:r>
      <w:r>
        <w:rPr>
          <w:rStyle w:val="a4"/>
        </w:rPr>
        <w:t>статьи 1</w:t>
      </w:r>
      <w:r>
        <w:t xml:space="preserve"> Закона об отходах производства и потребления понимается хранение и захоронение отходов. </w:t>
      </w:r>
      <w:proofErr w:type="gramStart"/>
      <w:r>
        <w:t>Хранение отходов - это содержание отходов в объектах размещения отходов в целях их последующего захоронения, обезвреживания или использования; захоронение отходов - из</w:t>
      </w:r>
      <w:r>
        <w:t>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 объект размещения отходов - специально оборудованное сооружение, предназначенное для размещения отходов (</w:t>
      </w:r>
      <w:r>
        <w:t>полигон, шламохранилище, хвостохранилище, отвал горных пород и другое).</w:t>
      </w:r>
      <w:proofErr w:type="gramEnd"/>
    </w:p>
    <w:p w:rsidR="00000000" w:rsidRDefault="00774A08">
      <w:r>
        <w:rPr>
          <w:rStyle w:val="a4"/>
        </w:rPr>
        <w:t>Статьей 1</w:t>
      </w:r>
      <w:r>
        <w:t xml:space="preserve"> Закона об отходах производства и потребления определено, что отходы производства и потребления - это остатки сырья, материалов, полуфабр</w:t>
      </w:r>
      <w:r>
        <w:t>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000000" w:rsidRDefault="00774A08">
      <w:r>
        <w:t xml:space="preserve">Нормативы образования отходов и лимиты на их размещение устанавливаются применительно к </w:t>
      </w:r>
      <w:r>
        <w:t>юридическим лицам и индивидуальным предпринимателям, в хозяйственной деятельности которых образуются отходы (</w:t>
      </w:r>
      <w:r>
        <w:rPr>
          <w:rStyle w:val="a4"/>
        </w:rPr>
        <w:t>пункт 1 статьи 18</w:t>
      </w:r>
      <w:r>
        <w:t xml:space="preserve"> Закона об отходах производства и потребления).</w:t>
      </w:r>
    </w:p>
    <w:p w:rsidR="00000000" w:rsidRDefault="00774A08">
      <w:proofErr w:type="gramStart"/>
      <w:r>
        <w:t xml:space="preserve">Во исполнение </w:t>
      </w:r>
      <w:r>
        <w:rPr>
          <w:rStyle w:val="a4"/>
        </w:rPr>
        <w:t>пункта 3 статьи 16</w:t>
      </w:r>
      <w:r>
        <w:t xml:space="preserve"> Закона об охране окружающей среды </w:t>
      </w:r>
      <w:r>
        <w:rPr>
          <w:rStyle w:val="a4"/>
        </w:rPr>
        <w:t>постановлением</w:t>
      </w:r>
      <w:r>
        <w:t xml:space="preserve"> N 632 утвержден </w:t>
      </w:r>
      <w:r>
        <w:rPr>
          <w:rStyle w:val="a4"/>
        </w:rPr>
        <w:t>Порядок</w:t>
      </w:r>
      <w:r>
        <w:t>, определяющий плату и правила ее исчисления за вредное воздействие на окружающ</w:t>
      </w:r>
      <w:r>
        <w:t>ую среду, который распространяется на предприятия, учреждения, организации, иностранных юридических и физических лиц, осуществляющих любые виды деятельности на территории Российской Федерации, связанные с природопользованием (в дальнейшем именуемые природо</w:t>
      </w:r>
      <w:r>
        <w:t>пользователями).</w:t>
      </w:r>
      <w:proofErr w:type="gramEnd"/>
    </w:p>
    <w:p w:rsidR="00000000" w:rsidRDefault="00774A08">
      <w:r>
        <w:t xml:space="preserve">Из </w:t>
      </w:r>
      <w:r>
        <w:rPr>
          <w:rStyle w:val="a4"/>
        </w:rPr>
        <w:t>пункта 2</w:t>
      </w:r>
      <w:r>
        <w:t xml:space="preserve"> Постановления Конституционного Суда Российской Федерации от 05.03.2013 N 5-П следует, что поскольку эксплуатация природных ресурсов и их вовлечение в хозяйственный оборот наносят ущерб окружа</w:t>
      </w:r>
      <w:r>
        <w:t xml:space="preserve">ющей среде, издержки на осуществление государством мероприятий по ее восстановлению в условиях рыночной экономики должны </w:t>
      </w:r>
      <w:proofErr w:type="gramStart"/>
      <w:r>
        <w:t>покрываться</w:t>
      </w:r>
      <w:proofErr w:type="gramEnd"/>
      <w:r>
        <w:t xml:space="preserve"> прежде всего за счет субъектов хозяйственной и иной деятельности, оказывающей негативное воздействие на окружающую природну</w:t>
      </w:r>
      <w:r>
        <w:t>ю среду.</w:t>
      </w:r>
    </w:p>
    <w:p w:rsidR="00000000" w:rsidRDefault="00774A08">
      <w:r>
        <w:t xml:space="preserve">Как указал Конституционный Суд Российской Федерации в </w:t>
      </w:r>
      <w:r>
        <w:rPr>
          <w:rStyle w:val="a4"/>
        </w:rPr>
        <w:t>пункте 3.2</w:t>
      </w:r>
      <w:r>
        <w:t xml:space="preserve"> Постановления, установление формальной принадлежности обязанности по внесению платы за негативное воздействие на окружающую среду - имея в виду п</w:t>
      </w:r>
      <w:r>
        <w:t>ублично-правовую природу данного платежа - должно осуществляться путем нормативно-правового регулирования, нормативные акты федеральных органов исполнительной власти не исключают решения этого вопроса в рамках договорных отношений.</w:t>
      </w:r>
    </w:p>
    <w:p w:rsidR="00000000" w:rsidRDefault="00774A08">
      <w:proofErr w:type="gramStart"/>
      <w:r>
        <w:t>При этом с экономической</w:t>
      </w:r>
      <w:r>
        <w:t xml:space="preserve"> точки зрения не имеет принципиального значения, на какую из сторон в гражданско-правовом договоре, определяющем отношения, в том числе финансовые, по поводу размещения отходов, будет возложена обязанность по внесению в бюджет платы за негативное воздейств</w:t>
      </w:r>
      <w:r>
        <w:t>ие на окружающую среду - организацию, в результате хозяйственной и иной деятельности которой образуются такие отходы, либо непосредственно осуществляющую их размещение специализированную организацию, поскольку</w:t>
      </w:r>
      <w:proofErr w:type="gramEnd"/>
      <w:r>
        <w:t xml:space="preserve"> в любом случае указанные организации, </w:t>
      </w:r>
      <w:proofErr w:type="gramStart"/>
      <w:r>
        <w:t>исходя</w:t>
      </w:r>
      <w:proofErr w:type="gramEnd"/>
      <w:r>
        <w:t xml:space="preserve"> в</w:t>
      </w:r>
      <w:r>
        <w:t xml:space="preserve"> том числе из вида заключенного между ними договора (предполагающего отчуждение отходов и, соответственно, переход права собственности на них или предусматривающего оказание услуг по размещению отходов), могут - с тем чтобы не действовать себе в убыток - у</w:t>
      </w:r>
      <w:r>
        <w:t>честь данный публично-правовой платеж в стоимости размещения отходов.</w:t>
      </w:r>
    </w:p>
    <w:p w:rsidR="00000000" w:rsidRDefault="00774A08">
      <w:r>
        <w:t xml:space="preserve">Согласно </w:t>
      </w:r>
      <w:r>
        <w:rPr>
          <w:rStyle w:val="a4"/>
        </w:rPr>
        <w:t>пункту 4.1</w:t>
      </w:r>
      <w:r>
        <w:t xml:space="preserve"> данного Постановления не могут </w:t>
      </w:r>
      <w:proofErr w:type="gramStart"/>
      <w:r>
        <w:t>рассматриваться</w:t>
      </w:r>
      <w:proofErr w:type="gramEnd"/>
      <w:r>
        <w:t xml:space="preserve"> как согласующиеся с конституционной обязанностью сохранять природу и окружающую ср</w:t>
      </w:r>
      <w:r>
        <w:t>еду, бережно относиться к природным богатствам имевшие место в правоприменительной практике требования организаций, хозяйственная и иная деятельность которых привела к образованию отходов, о возврате внесенной ими в бюджет за последние три года платы за не</w:t>
      </w:r>
      <w:r>
        <w:t>гативное воздействие на окружающую среду.</w:t>
      </w:r>
    </w:p>
    <w:p w:rsidR="00000000" w:rsidRDefault="00774A08">
      <w:r>
        <w:t>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 (</w:t>
      </w:r>
      <w:r>
        <w:rPr>
          <w:rStyle w:val="a4"/>
        </w:rPr>
        <w:t>пункт 1 статьи 4</w:t>
      </w:r>
      <w:r>
        <w:t xml:space="preserve"> Закона об отходах производства и потребления).</w:t>
      </w:r>
    </w:p>
    <w:p w:rsidR="00000000" w:rsidRDefault="00774A08">
      <w:r>
        <w:t>Бремя содержания принадлежащего ему имущества несет собственник, если иное не предусмотрено законом или договором (</w:t>
      </w:r>
      <w:r>
        <w:rPr>
          <w:rStyle w:val="a4"/>
        </w:rPr>
        <w:t>статья 210</w:t>
      </w:r>
      <w:r>
        <w:t xml:space="preserve"> Гражданского кодекса Российской Федерации).</w:t>
      </w:r>
    </w:p>
    <w:p w:rsidR="00000000" w:rsidRDefault="00774A08">
      <w:r>
        <w:t>К расходам на содержание имущества относится также обязанность по внесению платежей за негативное воздействие на окружающую среду. При этом при передаче отходов, образованных и накопленных природопользователя</w:t>
      </w:r>
      <w:r>
        <w:t>ми, на специализированный полигон, не происходит перехода права собственности на отходы. Оказание услуг по размещению отходов специализированной организацией на основании гражданско-правового договора не означает автоматического перехода на эту организацию</w:t>
      </w:r>
      <w:r>
        <w:t xml:space="preserve"> бремени уплаты данного публично-правового платежа.</w:t>
      </w:r>
    </w:p>
    <w:p w:rsidR="00000000" w:rsidRDefault="00774A08">
      <w:r>
        <w:t xml:space="preserve">Аналогичная правовая позиция отражена в </w:t>
      </w:r>
      <w:r>
        <w:rPr>
          <w:rStyle w:val="a4"/>
        </w:rPr>
        <w:t>постановлении</w:t>
      </w:r>
      <w:r>
        <w:t xml:space="preserve"> Президиума Высшего Арбитражного Суда Российской Федерации от 09.12.2008 N 8672/08 и </w:t>
      </w:r>
      <w:r>
        <w:rPr>
          <w:rStyle w:val="a4"/>
        </w:rPr>
        <w:t>определении</w:t>
      </w:r>
      <w:r>
        <w:t xml:space="preserve"> Верховного Суда Российской Федерации от 30.11.2010 N 78-ВПР10-33.</w:t>
      </w:r>
    </w:p>
    <w:p w:rsidR="00000000" w:rsidRDefault="00774A08">
      <w:proofErr w:type="gramStart"/>
      <w:r>
        <w:t>Таким образом, поскольку предусмотренная законом обязанность по компенсации причиненного окружающей среде вреда в виде внесения платы за негативное воздействие возложена на п</w:t>
      </w:r>
      <w:r>
        <w:t>риродопользователя, она не может быть прекращена только в связи с заключением договора по сбору, вывозу и захоронению отходов и автоматически возникнуть у лиц, оказывающих эти услуги, в отсутствие соответствующих согласованных контрагентами условий в догов</w:t>
      </w:r>
      <w:r>
        <w:t>орах и без передачи природопользователем специализированной</w:t>
      </w:r>
      <w:proofErr w:type="gramEnd"/>
      <w:r>
        <w:t xml:space="preserve"> организации денежных сре</w:t>
      </w:r>
      <w:proofErr w:type="gramStart"/>
      <w:r>
        <w:t>дств дл</w:t>
      </w:r>
      <w:proofErr w:type="gramEnd"/>
      <w:r>
        <w:t>я цели внесения данных платежей.</w:t>
      </w:r>
    </w:p>
    <w:p w:rsidR="00000000" w:rsidRDefault="00774A08">
      <w:proofErr w:type="gramStart"/>
      <w:r>
        <w:t>В договорах на оказание услуг по вывозу и утилизации твердых бытовых отходов, заключенных фондом со специализированными организациям</w:t>
      </w:r>
      <w:r>
        <w:t>и в период 3-4 кварталах 2010 года, 2011-2012 годах и 1-2 кварталы 2013 года не предусмотрен переход права собственности на отходы фонда, также как и обязанность специализированных организаций производить расчеты и вносить плату за негативное воздействие н</w:t>
      </w:r>
      <w:r>
        <w:t>а окружающую среду за размещение отходов, являющихся собственностью</w:t>
      </w:r>
      <w:proofErr w:type="gramEnd"/>
      <w:r>
        <w:t xml:space="preserve"> заявителя. Денежные средства для цели уплаты данных платежей Фондом специализированным организациям также не передавались.</w:t>
      </w:r>
    </w:p>
    <w:p w:rsidR="00000000" w:rsidRDefault="00774A08">
      <w:r>
        <w:t>Таким образом, фонд, самостоятельно и добровольно исчислив и внес</w:t>
      </w:r>
      <w:r>
        <w:t>я плату за размещение отходов производства и потребления, признал такую обязанность в рамках заключенных договоров со специализированными организациями за собой, а суды неправомерно удовлетворили его требования, возвратив денежные средства, перечисленные и</w:t>
      </w:r>
      <w:r>
        <w:t>м в федеральный бюджет.</w:t>
      </w:r>
    </w:p>
    <w:p w:rsidR="00000000" w:rsidRDefault="00774A08">
      <w:r>
        <w:t xml:space="preserve">При таких обстоятельствах на основании </w:t>
      </w:r>
      <w:r>
        <w:rPr>
          <w:rStyle w:val="a4"/>
        </w:rPr>
        <w:t>пункта 1 статьи 291.11</w:t>
      </w:r>
      <w:r>
        <w:t xml:space="preserve"> АПК РФ судебная коллегия отменяет обжалуемые судебные акты и, не передавая дело на новое рассмотрение, принимает новый судебный а</w:t>
      </w:r>
      <w:r>
        <w:t>кт об отказе в удовлетворении заявленных требований.</w:t>
      </w:r>
    </w:p>
    <w:p w:rsidR="00000000" w:rsidRDefault="00774A08">
      <w:bookmarkStart w:id="0" w:name="sub_1111"/>
      <w:r>
        <w:t xml:space="preserve">Руководствуясь </w:t>
      </w:r>
      <w:r>
        <w:rPr>
          <w:rStyle w:val="a4"/>
        </w:rPr>
        <w:t>статьями 167</w:t>
      </w:r>
      <w:r>
        <w:t xml:space="preserve">, </w:t>
      </w:r>
      <w:r>
        <w:rPr>
          <w:rStyle w:val="a4"/>
        </w:rPr>
        <w:t>176</w:t>
      </w:r>
      <w:r>
        <w:t xml:space="preserve">, </w:t>
      </w:r>
      <w:r>
        <w:rPr>
          <w:rStyle w:val="a4"/>
        </w:rPr>
        <w:t>291.11-291.15</w:t>
      </w:r>
      <w:r>
        <w:t xml:space="preserve"> АПК РФ, определила:</w:t>
      </w:r>
    </w:p>
    <w:bookmarkEnd w:id="0"/>
    <w:p w:rsidR="00000000" w:rsidRDefault="00774A08">
      <w:r>
        <w:rPr>
          <w:rStyle w:val="a4"/>
        </w:rPr>
        <w:t>решение</w:t>
      </w:r>
      <w:r>
        <w:t xml:space="preserve"> Арбитражного суда Нижегородской области от 19.03.2014 по делу N А43-22123/2013, </w:t>
      </w:r>
      <w:r>
        <w:rPr>
          <w:rStyle w:val="a4"/>
        </w:rPr>
        <w:t>постановление</w:t>
      </w:r>
      <w:proofErr w:type="gramStart"/>
      <w:r>
        <w:t xml:space="preserve"> П</w:t>
      </w:r>
      <w:proofErr w:type="gramEnd"/>
      <w:r>
        <w:t xml:space="preserve">ервого арбитражного апелляционного суда от 18.06.2014 и </w:t>
      </w:r>
      <w:r>
        <w:rPr>
          <w:rStyle w:val="a4"/>
        </w:rPr>
        <w:t>постановление</w:t>
      </w:r>
      <w:r>
        <w:t xml:space="preserve"> Арбитражного суда Волго-Вятского округа от 16.10.2014 по тому же делу отменить.</w:t>
      </w:r>
    </w:p>
    <w:p w:rsidR="00000000" w:rsidRDefault="00774A08">
      <w:r>
        <w:t>В удовлетворении заявления государственного учреждения - отделения Пенсионного фонда Российской Федерации по Нижегородской области отказать.</w:t>
      </w:r>
    </w:p>
    <w:p w:rsidR="00000000" w:rsidRDefault="00774A08">
      <w:r>
        <w:t>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срок.</w:t>
      </w:r>
    </w:p>
    <w:p w:rsidR="00000000" w:rsidRDefault="00774A0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74A0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A08" w:rsidRDefault="00774A08">
            <w:pPr>
              <w:pStyle w:val="afff0"/>
              <w:rPr>
                <w:rFonts w:eastAsiaTheme="minorEastAsia"/>
              </w:rPr>
            </w:pPr>
            <w:r w:rsidRPr="00774A08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A08" w:rsidRDefault="00774A08">
            <w:pPr>
              <w:pStyle w:val="aff7"/>
              <w:jc w:val="right"/>
              <w:rPr>
                <w:rFonts w:eastAsiaTheme="minorEastAsia"/>
              </w:rPr>
            </w:pPr>
            <w:r w:rsidRPr="00774A08">
              <w:rPr>
                <w:rFonts w:eastAsiaTheme="minorEastAsia"/>
              </w:rPr>
              <w:t>Г.Г. Попова</w:t>
            </w:r>
          </w:p>
        </w:tc>
      </w:tr>
    </w:tbl>
    <w:p w:rsidR="00000000" w:rsidRDefault="00774A0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74A0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A08" w:rsidRDefault="00774A08">
            <w:pPr>
              <w:pStyle w:val="afff0"/>
              <w:rPr>
                <w:rFonts w:eastAsiaTheme="minorEastAsia"/>
              </w:rPr>
            </w:pPr>
            <w:r w:rsidRPr="00774A08">
              <w:rPr>
                <w:rFonts w:eastAsiaTheme="minorEastAsia"/>
              </w:rPr>
              <w:t>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A08" w:rsidRDefault="00774A08">
            <w:pPr>
              <w:pStyle w:val="aff7"/>
              <w:jc w:val="right"/>
              <w:rPr>
                <w:rFonts w:eastAsiaTheme="minorEastAsia"/>
              </w:rPr>
            </w:pPr>
            <w:r w:rsidRPr="00774A08">
              <w:rPr>
                <w:rFonts w:eastAsiaTheme="minorEastAsia"/>
              </w:rPr>
              <w:t>Е.Е. Борисова</w:t>
            </w:r>
          </w:p>
        </w:tc>
      </w:tr>
    </w:tbl>
    <w:p w:rsidR="00000000" w:rsidRDefault="00774A0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74A0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A08" w:rsidRDefault="00774A08">
            <w:pPr>
              <w:pStyle w:val="afff0"/>
              <w:rPr>
                <w:rFonts w:eastAsiaTheme="minorEastAsia"/>
              </w:rPr>
            </w:pPr>
            <w:r w:rsidRPr="00774A08">
              <w:rPr>
                <w:rFonts w:eastAsiaTheme="minorEastAsia"/>
              </w:rPr>
              <w:t>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A08" w:rsidRDefault="00774A08">
            <w:pPr>
              <w:pStyle w:val="aff7"/>
              <w:jc w:val="right"/>
              <w:rPr>
                <w:rFonts w:eastAsiaTheme="minorEastAsia"/>
              </w:rPr>
            </w:pPr>
            <w:r w:rsidRPr="00774A08">
              <w:rPr>
                <w:rFonts w:eastAsiaTheme="minorEastAsia"/>
              </w:rPr>
              <w:t>И.Л. Грачева</w:t>
            </w:r>
          </w:p>
        </w:tc>
      </w:tr>
    </w:tbl>
    <w:p w:rsidR="00774A08" w:rsidRDefault="00774A08"/>
    <w:sectPr w:rsidR="00774A0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86C"/>
    <w:rsid w:val="0059486C"/>
    <w:rsid w:val="0077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2481</Words>
  <Characters>14146</Characters>
  <Application>Microsoft Office Word</Application>
  <DocSecurity>0</DocSecurity>
  <Lines>117</Lines>
  <Paragraphs>33</Paragraphs>
  <ScaleCrop>false</ScaleCrop>
  <Company>НПП "Гарант-Сервис"</Company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2015-07-13T06:08:00Z</dcterms:created>
  <dcterms:modified xsi:type="dcterms:W3CDTF">2015-07-13T06:08:00Z</dcterms:modified>
</cp:coreProperties>
</file>